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AC492" w14:textId="2360988A" w:rsidR="00F016DE" w:rsidRDefault="00F016DE" w:rsidP="00344C38">
      <w:pPr>
        <w:ind w:right="560"/>
        <w:contextualSpacing/>
        <w:jc w:val="both"/>
        <w:rPr>
          <w:rFonts w:asciiTheme="majorHAnsi" w:eastAsia="Arial Unicode MS" w:hAnsiTheme="majorHAnsi" w:cs="Arial Unicode MS"/>
          <w:sz w:val="18"/>
          <w:szCs w:val="18"/>
        </w:rPr>
      </w:pPr>
    </w:p>
    <w:p w14:paraId="4BC8B542" w14:textId="77777777" w:rsidR="00E5621E" w:rsidRDefault="00E5621E" w:rsidP="00344C38">
      <w:pPr>
        <w:ind w:right="560"/>
        <w:contextualSpacing/>
        <w:jc w:val="both"/>
        <w:rPr>
          <w:rFonts w:asciiTheme="majorHAnsi" w:eastAsia="Arial Unicode MS" w:hAnsiTheme="majorHAnsi" w:cs="Arial Unicode MS"/>
          <w:sz w:val="18"/>
          <w:szCs w:val="18"/>
        </w:rPr>
      </w:pPr>
    </w:p>
    <w:p w14:paraId="2114F3FC" w14:textId="39A9174D" w:rsidR="00E5621E" w:rsidRPr="00EF3595" w:rsidRDefault="00E5621E" w:rsidP="00AD6171">
      <w:pPr>
        <w:jc w:val="center"/>
        <w:rPr>
          <w:rFonts w:ascii="Times New Roman" w:hAnsi="Times New Roman" w:cs="Times New Roman"/>
          <w:b/>
          <w:bCs/>
          <w:sz w:val="28"/>
          <w:szCs w:val="28"/>
        </w:rPr>
      </w:pPr>
      <w:r w:rsidRPr="00EF3595">
        <w:rPr>
          <w:rFonts w:ascii="Times New Roman" w:hAnsi="Times New Roman" w:cs="Times New Roman"/>
          <w:b/>
          <w:bCs/>
          <w:sz w:val="28"/>
          <w:szCs w:val="28"/>
        </w:rPr>
        <w:t>CON LA FIERA DI SANT’ALESSANDRO DAL 2 AL 4 SETTEMBRE TORNA ALLA FIERA DI BERGAMO L’ATTESA RASSEGNA REGIONALE DEDICATA AL SETTORE PRIMARIO</w:t>
      </w:r>
    </w:p>
    <w:p w14:paraId="02D95983" w14:textId="2B8E32D5" w:rsidR="00344C38" w:rsidRPr="0049605A" w:rsidRDefault="00344C38" w:rsidP="00E5621E">
      <w:pPr>
        <w:pStyle w:val="Di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s>
        <w:spacing w:after="240" w:line="288" w:lineRule="auto"/>
        <w:jc w:val="center"/>
        <w:rPr>
          <w:rFonts w:ascii="Times New Roman" w:eastAsia="Times New Roman Bold" w:hAnsi="Times New Roman" w:cs="Times New Roman"/>
          <w:i/>
          <w:iCs/>
          <w:sz w:val="24"/>
          <w:szCs w:val="24"/>
        </w:rPr>
      </w:pPr>
      <w:r w:rsidRPr="0049605A">
        <w:rPr>
          <w:rFonts w:ascii="Times New Roman" w:hAnsi="Times New Roman" w:cs="Times New Roman"/>
          <w:i/>
          <w:iCs/>
          <w:sz w:val="24"/>
          <w:szCs w:val="24"/>
        </w:rPr>
        <w:t>Circa 50mila metri quadrati per mettere in vetrina il meglio del settore Primario, tra agricoltura, zootecnia, equitazione, macchinari, attrezzature, enogastronomia e una significativa agenda di eventi collaterali. Quest</w:t>
      </w:r>
      <w:r w:rsidRPr="0049605A">
        <w:rPr>
          <w:rFonts w:ascii="Times New Roman" w:hAnsi="Times New Roman" w:cs="Times New Roman"/>
          <w:i/>
          <w:iCs/>
          <w:sz w:val="24"/>
          <w:szCs w:val="24"/>
          <w:lang w:val="fr-FR"/>
        </w:rPr>
        <w:t>’</w:t>
      </w:r>
      <w:r w:rsidRPr="0049605A">
        <w:rPr>
          <w:rFonts w:ascii="Times New Roman" w:hAnsi="Times New Roman" w:cs="Times New Roman"/>
          <w:i/>
          <w:iCs/>
          <w:sz w:val="24"/>
          <w:szCs w:val="24"/>
        </w:rPr>
        <w:t>anno la manifestazione organizzata da Promoberg e Bergamo Fiera Nuova rappresenta più che mai l</w:t>
      </w:r>
      <w:r w:rsidRPr="0049605A">
        <w:rPr>
          <w:rFonts w:ascii="Times New Roman" w:hAnsi="Times New Roman" w:cs="Times New Roman"/>
          <w:i/>
          <w:iCs/>
          <w:sz w:val="24"/>
          <w:szCs w:val="24"/>
          <w:lang w:val="fr-FR"/>
        </w:rPr>
        <w:t>’</w:t>
      </w:r>
      <w:r w:rsidRPr="0049605A">
        <w:rPr>
          <w:rFonts w:ascii="Times New Roman" w:hAnsi="Times New Roman" w:cs="Times New Roman"/>
          <w:i/>
          <w:iCs/>
          <w:sz w:val="24"/>
          <w:szCs w:val="24"/>
        </w:rPr>
        <w:t>ideale punto di incontro e confronto per un comparto tra i più colpiti dalle ricadute della guerra in Ucraina, ma determinato più che mai a ripartire</w:t>
      </w:r>
    </w:p>
    <w:p w14:paraId="674BA904" w14:textId="53FB42D4" w:rsidR="00344C38" w:rsidRPr="006148DA" w:rsidRDefault="00344C38" w:rsidP="00E5621E">
      <w:pPr>
        <w:pStyle w:val="Di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s>
        <w:spacing w:after="240" w:line="288" w:lineRule="auto"/>
        <w:jc w:val="both"/>
        <w:rPr>
          <w:rFonts w:ascii="Times New Roman" w:hAnsi="Times New Roman" w:cs="Times New Roman"/>
          <w:sz w:val="24"/>
          <w:szCs w:val="24"/>
        </w:rPr>
      </w:pPr>
      <w:r w:rsidRPr="001C6477">
        <w:rPr>
          <w:rFonts w:ascii="Times New Roman" w:hAnsi="Times New Roman" w:cs="Times New Roman"/>
          <w:b/>
          <w:bCs/>
          <w:sz w:val="24"/>
          <w:szCs w:val="24"/>
        </w:rPr>
        <w:t>Tradizione e innovazione sono le parole chiave della nuova edizione della Fiera di Sant</w:t>
      </w:r>
      <w:r w:rsidRPr="001C6477">
        <w:rPr>
          <w:rFonts w:ascii="Times New Roman" w:hAnsi="Times New Roman" w:cs="Times New Roman"/>
          <w:b/>
          <w:bCs/>
          <w:sz w:val="24"/>
          <w:szCs w:val="24"/>
          <w:lang w:val="fr-FR"/>
        </w:rPr>
        <w:t>’</w:t>
      </w:r>
      <w:r w:rsidRPr="001C6477">
        <w:rPr>
          <w:rFonts w:ascii="Times New Roman" w:hAnsi="Times New Roman" w:cs="Times New Roman"/>
          <w:b/>
          <w:bCs/>
          <w:sz w:val="24"/>
          <w:szCs w:val="24"/>
        </w:rPr>
        <w:t>Alessandro (FdSA), la manifestazione a carattere regionale dedicata al mondo rurale organizzata da Promoberg e Bergamo Fiera Nuova che da tradizione torna ad animare, quest</w:t>
      </w:r>
      <w:r w:rsidRPr="001C6477">
        <w:rPr>
          <w:rFonts w:ascii="Times New Roman" w:hAnsi="Times New Roman" w:cs="Times New Roman"/>
          <w:b/>
          <w:bCs/>
          <w:sz w:val="24"/>
          <w:szCs w:val="24"/>
          <w:lang w:val="fr-FR"/>
        </w:rPr>
        <w:t>’</w:t>
      </w:r>
      <w:r w:rsidRPr="001C6477">
        <w:rPr>
          <w:rFonts w:ascii="Times New Roman" w:hAnsi="Times New Roman" w:cs="Times New Roman"/>
          <w:b/>
          <w:bCs/>
          <w:sz w:val="24"/>
          <w:szCs w:val="24"/>
        </w:rPr>
        <w:t>anno da venerdì 2 a domenica 4 settembre, il polo fieristico di via Lunga dopo la pausa estiva</w:t>
      </w:r>
      <w:r w:rsidRPr="0049605A">
        <w:rPr>
          <w:rFonts w:ascii="Times New Roman" w:hAnsi="Times New Roman" w:cs="Times New Roman"/>
          <w:sz w:val="24"/>
          <w:szCs w:val="24"/>
        </w:rPr>
        <w:t>. L</w:t>
      </w:r>
      <w:r w:rsidRPr="0049605A">
        <w:rPr>
          <w:rFonts w:ascii="Times New Roman" w:hAnsi="Times New Roman" w:cs="Times New Roman"/>
          <w:sz w:val="24"/>
          <w:szCs w:val="24"/>
          <w:lang w:val="fr-FR"/>
        </w:rPr>
        <w:t>’</w:t>
      </w:r>
      <w:r w:rsidRPr="0049605A">
        <w:rPr>
          <w:rFonts w:ascii="Times New Roman" w:hAnsi="Times New Roman" w:cs="Times New Roman"/>
          <w:sz w:val="24"/>
          <w:szCs w:val="24"/>
        </w:rPr>
        <w:t xml:space="preserve">appuntamento, nato ben 12 secoli fa per festeggiare il santo patrono del capoluogo orobico, taglia il traguardo delle 19 edizioni in Fiera Bergamo e trova spazio come consuetudine su circa 50mila metri </w:t>
      </w:r>
      <w:r w:rsidRPr="0049605A">
        <w:rPr>
          <w:rFonts w:ascii="Times New Roman" w:hAnsi="Times New Roman" w:cs="Times New Roman"/>
          <w:color w:val="000000" w:themeColor="text1"/>
          <w:sz w:val="24"/>
          <w:szCs w:val="24"/>
        </w:rPr>
        <w:t>quadrati complessivi (tra aree coperte ed esterne) della moderna struttura di via Lunga, con protagoniste 172 imprese in rappresentanza di 13 regioni italiane e 2 paesi stranieri (Austria e Ecuador, con 2 imprese a testa)</w:t>
      </w:r>
      <w:r w:rsidRPr="0049605A">
        <w:rPr>
          <w:rFonts w:ascii="Times New Roman" w:hAnsi="Times New Roman" w:cs="Times New Roman"/>
          <w:i/>
          <w:iCs/>
          <w:color w:val="000000" w:themeColor="text1"/>
          <w:sz w:val="24"/>
          <w:szCs w:val="24"/>
        </w:rPr>
        <w:t xml:space="preserve">. </w:t>
      </w:r>
      <w:r w:rsidRPr="0049605A">
        <w:rPr>
          <w:rFonts w:ascii="Times New Roman" w:hAnsi="Times New Roman" w:cs="Times New Roman"/>
          <w:sz w:val="24"/>
          <w:szCs w:val="24"/>
        </w:rPr>
        <w:t>che consentono agli appassionati un ‘</w:t>
      </w:r>
      <w:r w:rsidRPr="0049605A">
        <w:rPr>
          <w:rFonts w:ascii="Times New Roman" w:hAnsi="Times New Roman" w:cs="Times New Roman"/>
          <w:sz w:val="24"/>
          <w:szCs w:val="24"/>
          <w:lang w:val="pt-PT"/>
        </w:rPr>
        <w:t>giro d</w:t>
      </w:r>
      <w:r w:rsidRPr="0049605A">
        <w:rPr>
          <w:rFonts w:ascii="Times New Roman" w:hAnsi="Times New Roman" w:cs="Times New Roman"/>
          <w:sz w:val="24"/>
          <w:szCs w:val="24"/>
          <w:lang w:val="fr-FR"/>
        </w:rPr>
        <w:t>’</w:t>
      </w:r>
      <w:r w:rsidRPr="0049605A">
        <w:rPr>
          <w:rFonts w:ascii="Times New Roman" w:hAnsi="Times New Roman" w:cs="Times New Roman"/>
          <w:sz w:val="24"/>
          <w:szCs w:val="24"/>
        </w:rPr>
        <w:t>Italia</w:t>
      </w:r>
      <w:r w:rsidRPr="0049605A">
        <w:rPr>
          <w:rFonts w:ascii="Times New Roman" w:hAnsi="Times New Roman" w:cs="Times New Roman"/>
          <w:sz w:val="24"/>
          <w:szCs w:val="24"/>
          <w:lang w:val="fr-FR"/>
        </w:rPr>
        <w:t>’</w:t>
      </w:r>
      <w:r w:rsidRPr="0049605A">
        <w:rPr>
          <w:rFonts w:ascii="Times New Roman" w:hAnsi="Times New Roman" w:cs="Times New Roman"/>
          <w:sz w:val="24"/>
          <w:szCs w:val="24"/>
        </w:rPr>
        <w:t xml:space="preserve"> tra le tante cose belle e buone del mondo rurale. Proprio nell</w:t>
      </w:r>
      <w:r w:rsidRPr="0049605A">
        <w:rPr>
          <w:rFonts w:ascii="Times New Roman" w:hAnsi="Times New Roman" w:cs="Times New Roman"/>
          <w:sz w:val="24"/>
          <w:szCs w:val="24"/>
          <w:lang w:val="fr-FR"/>
        </w:rPr>
        <w:t>’</w:t>
      </w:r>
      <w:r w:rsidRPr="0049605A">
        <w:rPr>
          <w:rFonts w:ascii="Times New Roman" w:hAnsi="Times New Roman" w:cs="Times New Roman"/>
          <w:sz w:val="24"/>
          <w:szCs w:val="24"/>
        </w:rPr>
        <w:t>ennesimo annus horribilis che ha complicato moltissimo anche i lavori nei campi e nelle aziende agricole e zootecniche, la Fiera i Sant</w:t>
      </w:r>
      <w:r w:rsidRPr="0049605A">
        <w:rPr>
          <w:rFonts w:ascii="Times New Roman" w:hAnsi="Times New Roman" w:cs="Times New Roman"/>
          <w:sz w:val="24"/>
          <w:szCs w:val="24"/>
          <w:lang w:val="fr-FR"/>
        </w:rPr>
        <w:t>’</w:t>
      </w:r>
      <w:r w:rsidRPr="0049605A">
        <w:rPr>
          <w:rFonts w:ascii="Times New Roman" w:hAnsi="Times New Roman" w:cs="Times New Roman"/>
          <w:sz w:val="24"/>
          <w:szCs w:val="24"/>
        </w:rPr>
        <w:t>Alessandro di Bergamo si consolida tra gli eventi di riferimento per tutti gli operatori e gli appassionati del settore primario. I primi hanno concrete opportunit</w:t>
      </w:r>
      <w:r w:rsidR="001C6477">
        <w:rPr>
          <w:rFonts w:ascii="Times New Roman" w:hAnsi="Times New Roman" w:cs="Times New Roman"/>
          <w:sz w:val="24"/>
          <w:szCs w:val="24"/>
          <w:lang w:val="fr-FR"/>
        </w:rPr>
        <w:t>à</w:t>
      </w:r>
      <w:r w:rsidRPr="0049605A">
        <w:rPr>
          <w:rFonts w:ascii="Times New Roman" w:hAnsi="Times New Roman" w:cs="Times New Roman"/>
          <w:sz w:val="24"/>
          <w:szCs w:val="24"/>
          <w:lang w:val="fr-FR"/>
        </w:rPr>
        <w:t xml:space="preserve"> </w:t>
      </w:r>
      <w:r w:rsidRPr="0049605A">
        <w:rPr>
          <w:rFonts w:ascii="Times New Roman" w:hAnsi="Times New Roman" w:cs="Times New Roman"/>
          <w:sz w:val="24"/>
          <w:szCs w:val="24"/>
        </w:rPr>
        <w:t>di sviluppare al meglio le proprie attivit</w:t>
      </w:r>
      <w:r w:rsidRPr="0049605A">
        <w:rPr>
          <w:rFonts w:ascii="Times New Roman" w:hAnsi="Times New Roman" w:cs="Times New Roman"/>
          <w:sz w:val="24"/>
          <w:szCs w:val="24"/>
          <w:lang w:val="fr-FR"/>
        </w:rPr>
        <w:t xml:space="preserve">à </w:t>
      </w:r>
      <w:r w:rsidRPr="0049605A">
        <w:rPr>
          <w:rFonts w:ascii="Times New Roman" w:hAnsi="Times New Roman" w:cs="Times New Roman"/>
          <w:sz w:val="24"/>
          <w:szCs w:val="24"/>
        </w:rPr>
        <w:t>per creare business; i secondi possono toccare con mano, in quella che è di fatto per tre giorni una grande fattoria in citt</w:t>
      </w:r>
      <w:r w:rsidRPr="0049605A">
        <w:rPr>
          <w:rFonts w:ascii="Times New Roman" w:hAnsi="Times New Roman" w:cs="Times New Roman"/>
          <w:sz w:val="24"/>
          <w:szCs w:val="24"/>
          <w:lang w:val="fr-FR"/>
        </w:rPr>
        <w:t>à</w:t>
      </w:r>
      <w:r w:rsidRPr="0049605A">
        <w:rPr>
          <w:rFonts w:ascii="Times New Roman" w:hAnsi="Times New Roman" w:cs="Times New Roman"/>
          <w:sz w:val="24"/>
          <w:szCs w:val="24"/>
        </w:rPr>
        <w:t>, le tante cose belle e buone del mondo rurale. Sviluppando un format da sempre molto apprezzato, la manifestazione abbina all</w:t>
      </w:r>
      <w:r w:rsidRPr="0049605A">
        <w:rPr>
          <w:rFonts w:ascii="Times New Roman" w:hAnsi="Times New Roman" w:cs="Times New Roman"/>
          <w:sz w:val="24"/>
          <w:szCs w:val="24"/>
          <w:lang w:val="fr-FR"/>
        </w:rPr>
        <w:t>’</w:t>
      </w:r>
      <w:r w:rsidRPr="0049605A">
        <w:rPr>
          <w:rFonts w:ascii="Times New Roman" w:hAnsi="Times New Roman" w:cs="Times New Roman"/>
          <w:sz w:val="24"/>
          <w:szCs w:val="24"/>
        </w:rPr>
        <w:t>ampia e ricca area espositiva allestita nei due padiglioni al coperto, galleria centrale e in parte sull</w:t>
      </w:r>
      <w:r w:rsidRPr="0049605A">
        <w:rPr>
          <w:rFonts w:ascii="Times New Roman" w:hAnsi="Times New Roman" w:cs="Times New Roman"/>
          <w:sz w:val="24"/>
          <w:szCs w:val="24"/>
          <w:lang w:val="fr-FR"/>
        </w:rPr>
        <w:t>’</w:t>
      </w:r>
      <w:r w:rsidRPr="0049605A">
        <w:rPr>
          <w:rFonts w:ascii="Times New Roman" w:hAnsi="Times New Roman" w:cs="Times New Roman"/>
          <w:sz w:val="24"/>
          <w:szCs w:val="24"/>
        </w:rPr>
        <w:t>area esterna, un</w:t>
      </w:r>
      <w:r w:rsidRPr="0049605A">
        <w:rPr>
          <w:rFonts w:ascii="Times New Roman" w:hAnsi="Times New Roman" w:cs="Times New Roman"/>
          <w:sz w:val="24"/>
          <w:szCs w:val="24"/>
          <w:lang w:val="fr-FR"/>
        </w:rPr>
        <w:t>’</w:t>
      </w:r>
      <w:r w:rsidRPr="0049605A">
        <w:rPr>
          <w:rFonts w:ascii="Times New Roman" w:hAnsi="Times New Roman" w:cs="Times New Roman"/>
          <w:sz w:val="24"/>
          <w:szCs w:val="24"/>
        </w:rPr>
        <w:t>altrettanto significativa agenda di eventi collaterali in cui tecnologia, produttivit</w:t>
      </w:r>
      <w:r w:rsidRPr="0049605A">
        <w:rPr>
          <w:rFonts w:ascii="Times New Roman" w:hAnsi="Times New Roman" w:cs="Times New Roman"/>
          <w:sz w:val="24"/>
          <w:szCs w:val="24"/>
          <w:lang w:val="fr-FR"/>
        </w:rPr>
        <w:t xml:space="preserve">à </w:t>
      </w:r>
      <w:r w:rsidRPr="0049605A">
        <w:rPr>
          <w:rFonts w:ascii="Times New Roman" w:hAnsi="Times New Roman" w:cs="Times New Roman"/>
          <w:sz w:val="24"/>
          <w:szCs w:val="24"/>
          <w:lang w:val="en-US"/>
        </w:rPr>
        <w:t>e professionalit</w:t>
      </w:r>
      <w:r w:rsidRPr="0049605A">
        <w:rPr>
          <w:rFonts w:ascii="Times New Roman" w:hAnsi="Times New Roman" w:cs="Times New Roman"/>
          <w:sz w:val="24"/>
          <w:szCs w:val="24"/>
          <w:lang w:val="fr-FR"/>
        </w:rPr>
        <w:t xml:space="preserve">à </w:t>
      </w:r>
      <w:r w:rsidRPr="0049605A">
        <w:rPr>
          <w:rFonts w:ascii="Times New Roman" w:hAnsi="Times New Roman" w:cs="Times New Roman"/>
          <w:sz w:val="24"/>
          <w:szCs w:val="24"/>
        </w:rPr>
        <w:t>vanno a braccetto con tradizioni antiche che si rinnovano da generazioni, tanti cibi genuini, folklore e spettacolo. La FdSA ha il grande merito di far convivere, in un</w:t>
      </w:r>
      <w:r w:rsidRPr="0049605A">
        <w:rPr>
          <w:rFonts w:ascii="Times New Roman" w:hAnsi="Times New Roman" w:cs="Times New Roman"/>
          <w:sz w:val="24"/>
          <w:szCs w:val="24"/>
          <w:lang w:val="fr-FR"/>
        </w:rPr>
        <w:t>’</w:t>
      </w:r>
      <w:r w:rsidRPr="0049605A">
        <w:rPr>
          <w:rFonts w:ascii="Times New Roman" w:hAnsi="Times New Roman" w:cs="Times New Roman"/>
          <w:sz w:val="24"/>
          <w:szCs w:val="24"/>
        </w:rPr>
        <w:t>unica location ampia e moderna e facilmente raggiungibile con ogni mezzo, le esigenze degli operatori professionali con le aspettative del grande pubblico, interessato a conoscere più da vicino gli animali da fattoria, i prodotti locali tipici, i macchinari e tutti i segreti del mondo contadino. Per consentire al pubblico di godersi la visita nell</w:t>
      </w:r>
      <w:r w:rsidRPr="0049605A">
        <w:rPr>
          <w:rFonts w:ascii="Times New Roman" w:hAnsi="Times New Roman" w:cs="Times New Roman"/>
          <w:sz w:val="24"/>
          <w:szCs w:val="24"/>
          <w:lang w:val="fr-FR"/>
        </w:rPr>
        <w:t>’</w:t>
      </w:r>
      <w:r w:rsidRPr="0049605A">
        <w:rPr>
          <w:rFonts w:ascii="Times New Roman" w:hAnsi="Times New Roman" w:cs="Times New Roman"/>
          <w:sz w:val="24"/>
          <w:szCs w:val="24"/>
        </w:rPr>
        <w:t>arco della giornata inserendo una piacevole pausa enogastronomica, oltre ai tradizionali punti di ristoro del polo fieristico - tre bar (uno per padiglione e il terzo in galleria centrale), un self-service da oltre 200 posti (si accede dalla galleria centrale) - per la FdSA si aggiungono un Saloon in tipico stile western (pad. A) e una griglieria (in area esterna).</w:t>
      </w:r>
    </w:p>
    <w:p w14:paraId="5C9FE1A9" w14:textId="693FA97D" w:rsidR="00344C38" w:rsidRPr="0049605A" w:rsidRDefault="00344C38" w:rsidP="00E5621E">
      <w:pPr>
        <w:pStyle w:val="Di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s>
        <w:spacing w:after="200" w:line="288" w:lineRule="auto"/>
        <w:jc w:val="both"/>
        <w:rPr>
          <w:rFonts w:ascii="Times New Roman" w:eastAsia="Times New Roman Bold" w:hAnsi="Times New Roman" w:cs="Times New Roman"/>
          <w:sz w:val="24"/>
          <w:szCs w:val="24"/>
        </w:rPr>
      </w:pPr>
      <w:r w:rsidRPr="001C6477">
        <w:rPr>
          <w:rFonts w:ascii="Times New Roman" w:hAnsi="Times New Roman" w:cs="Times New Roman"/>
          <w:b/>
          <w:bCs/>
          <w:sz w:val="24"/>
          <w:szCs w:val="24"/>
        </w:rPr>
        <w:lastRenderedPageBreak/>
        <w:t>Per sostenere le imprese e il pubblico, gli organizzatori hanno confermato l</w:t>
      </w:r>
      <w:r w:rsidRPr="001C6477">
        <w:rPr>
          <w:rFonts w:ascii="Times New Roman" w:hAnsi="Times New Roman" w:cs="Times New Roman"/>
          <w:b/>
          <w:bCs/>
          <w:sz w:val="24"/>
          <w:szCs w:val="24"/>
          <w:lang w:val="fr-FR"/>
        </w:rPr>
        <w:t>’</w:t>
      </w:r>
      <w:r w:rsidRPr="001C6477">
        <w:rPr>
          <w:rFonts w:ascii="Times New Roman" w:hAnsi="Times New Roman" w:cs="Times New Roman"/>
          <w:b/>
          <w:bCs/>
          <w:sz w:val="24"/>
          <w:szCs w:val="24"/>
        </w:rPr>
        <w:t>ingresso gratuito per l</w:t>
      </w:r>
      <w:r w:rsidRPr="001C6477">
        <w:rPr>
          <w:rFonts w:ascii="Times New Roman" w:hAnsi="Times New Roman" w:cs="Times New Roman"/>
          <w:b/>
          <w:bCs/>
          <w:sz w:val="24"/>
          <w:szCs w:val="24"/>
          <w:lang w:val="fr-FR"/>
        </w:rPr>
        <w:t>’</w:t>
      </w:r>
      <w:r w:rsidRPr="001C6477">
        <w:rPr>
          <w:rFonts w:ascii="Times New Roman" w:hAnsi="Times New Roman" w:cs="Times New Roman"/>
          <w:b/>
          <w:bCs/>
          <w:sz w:val="24"/>
          <w:szCs w:val="24"/>
        </w:rPr>
        <w:t>interna giornata inaugurale di venerdì</w:t>
      </w:r>
      <w:r w:rsidRPr="0049605A">
        <w:rPr>
          <w:rFonts w:ascii="Times New Roman" w:hAnsi="Times New Roman" w:cs="Times New Roman"/>
          <w:sz w:val="24"/>
          <w:szCs w:val="24"/>
        </w:rPr>
        <w:t xml:space="preserve">. </w:t>
      </w:r>
      <w:r w:rsidRPr="001C6018">
        <w:rPr>
          <w:rFonts w:ascii="Times New Roman" w:hAnsi="Times New Roman" w:cs="Times New Roman"/>
          <w:b/>
          <w:bCs/>
          <w:sz w:val="24"/>
          <w:szCs w:val="24"/>
        </w:rPr>
        <w:t>Orari di apertura</w:t>
      </w:r>
      <w:r w:rsidRPr="0049605A">
        <w:rPr>
          <w:rFonts w:ascii="Times New Roman" w:hAnsi="Times New Roman" w:cs="Times New Roman"/>
          <w:sz w:val="24"/>
          <w:szCs w:val="24"/>
        </w:rPr>
        <w:t>: venerdì dalle 14,30 alle 22.30; sabato dalle 9 alle 22.30; domenica dalle 9 alle 19. La cerimonia d</w:t>
      </w:r>
      <w:r w:rsidRPr="0049605A">
        <w:rPr>
          <w:rFonts w:ascii="Times New Roman" w:hAnsi="Times New Roman" w:cs="Times New Roman"/>
          <w:sz w:val="24"/>
          <w:szCs w:val="24"/>
          <w:lang w:val="fr-FR"/>
        </w:rPr>
        <w:t>’</w:t>
      </w:r>
      <w:r w:rsidRPr="0049605A">
        <w:rPr>
          <w:rFonts w:ascii="Times New Roman" w:hAnsi="Times New Roman" w:cs="Times New Roman"/>
          <w:sz w:val="24"/>
          <w:szCs w:val="24"/>
        </w:rPr>
        <w:t>inaugurazione con le autorit</w:t>
      </w:r>
      <w:r w:rsidRPr="0049605A">
        <w:rPr>
          <w:rFonts w:ascii="Times New Roman" w:hAnsi="Times New Roman" w:cs="Times New Roman"/>
          <w:sz w:val="24"/>
          <w:szCs w:val="24"/>
          <w:lang w:val="fr-FR"/>
        </w:rPr>
        <w:t xml:space="preserve">à </w:t>
      </w:r>
      <w:r w:rsidRPr="0049605A">
        <w:rPr>
          <w:rFonts w:ascii="Times New Roman" w:hAnsi="Times New Roman" w:cs="Times New Roman"/>
          <w:sz w:val="24"/>
          <w:szCs w:val="24"/>
        </w:rPr>
        <w:t xml:space="preserve">e il conseguente tradizionale taglio del nastro è </w:t>
      </w:r>
      <w:r w:rsidRPr="0049605A">
        <w:rPr>
          <w:rFonts w:ascii="Times New Roman" w:hAnsi="Times New Roman" w:cs="Times New Roman"/>
          <w:sz w:val="24"/>
          <w:szCs w:val="24"/>
          <w:lang w:val="sv-SE"/>
        </w:rPr>
        <w:t>in programma venerd</w:t>
      </w:r>
      <w:r w:rsidRPr="0049605A">
        <w:rPr>
          <w:rFonts w:ascii="Times New Roman" w:hAnsi="Times New Roman" w:cs="Times New Roman"/>
          <w:sz w:val="24"/>
          <w:szCs w:val="24"/>
        </w:rPr>
        <w:t>ì dalle ore 14,30. Ticket ingresso sabato e domenica: presso le casse della Fiera, intero 8 euro, ridotto 6 euro (12-16 anni compresi e over 65 anni). Previste agevolazioni per chi acquista il biglietto d</w:t>
      </w:r>
      <w:r w:rsidRPr="0049605A">
        <w:rPr>
          <w:rFonts w:ascii="Times New Roman" w:hAnsi="Times New Roman" w:cs="Times New Roman"/>
          <w:sz w:val="24"/>
          <w:szCs w:val="24"/>
          <w:lang w:val="fr-FR"/>
        </w:rPr>
        <w:t>’</w:t>
      </w:r>
      <w:r w:rsidRPr="0049605A">
        <w:rPr>
          <w:rFonts w:ascii="Times New Roman" w:hAnsi="Times New Roman" w:cs="Times New Roman"/>
          <w:sz w:val="24"/>
          <w:szCs w:val="24"/>
        </w:rPr>
        <w:t xml:space="preserve">ingresso online (fortemente consigliato) sui siti </w:t>
      </w:r>
      <w:hyperlink r:id="rId6" w:history="1">
        <w:r w:rsidRPr="0049605A">
          <w:rPr>
            <w:rStyle w:val="Hyperlink0"/>
            <w:rFonts w:ascii="Times New Roman" w:hAnsi="Times New Roman" w:cs="Times New Roman"/>
            <w:sz w:val="24"/>
            <w:szCs w:val="24"/>
            <w:lang w:val="fr-FR"/>
          </w:rPr>
          <w:t>fieradisantalessandro.it</w:t>
        </w:r>
      </w:hyperlink>
      <w:r w:rsidRPr="0049605A">
        <w:rPr>
          <w:rFonts w:ascii="Times New Roman" w:hAnsi="Times New Roman" w:cs="Times New Roman"/>
          <w:sz w:val="24"/>
          <w:szCs w:val="24"/>
        </w:rPr>
        <w:t xml:space="preserve"> e  </w:t>
      </w:r>
      <w:hyperlink r:id="rId7" w:history="1">
        <w:r w:rsidRPr="0049605A">
          <w:rPr>
            <w:rStyle w:val="Hyperlink1"/>
            <w:rFonts w:ascii="Times New Roman" w:hAnsi="Times New Roman" w:cs="Times New Roman"/>
            <w:sz w:val="24"/>
            <w:szCs w:val="24"/>
          </w:rPr>
          <w:t>bergamofiera.it</w:t>
        </w:r>
      </w:hyperlink>
      <w:r w:rsidRPr="0049605A">
        <w:rPr>
          <w:rFonts w:ascii="Times New Roman" w:hAnsi="Times New Roman" w:cs="Times New Roman"/>
          <w:sz w:val="24"/>
          <w:szCs w:val="24"/>
        </w:rPr>
        <w:t>: biglietto Intero 7 euro, ridotto 5 euro; Parcheggio: 4 euro.</w:t>
      </w:r>
    </w:p>
    <w:p w14:paraId="7CA0EDC0" w14:textId="77777777" w:rsidR="00344C38" w:rsidRPr="0049605A" w:rsidRDefault="00344C38" w:rsidP="00E5621E">
      <w:pPr>
        <w:pStyle w:val="Di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s>
        <w:spacing w:after="240" w:line="288" w:lineRule="auto"/>
        <w:jc w:val="both"/>
        <w:rPr>
          <w:rFonts w:ascii="Times New Roman" w:eastAsia="Times New Roman Bold" w:hAnsi="Times New Roman" w:cs="Times New Roman"/>
          <w:sz w:val="24"/>
          <w:szCs w:val="24"/>
        </w:rPr>
      </w:pPr>
      <w:r w:rsidRPr="0049605A">
        <w:rPr>
          <w:rFonts w:ascii="Times New Roman" w:hAnsi="Times New Roman" w:cs="Times New Roman"/>
          <w:sz w:val="24"/>
          <w:szCs w:val="24"/>
        </w:rPr>
        <w:t>La FdSA rappresenta da sempre per gli operatori professionali l</w:t>
      </w:r>
      <w:r w:rsidRPr="0049605A">
        <w:rPr>
          <w:rFonts w:ascii="Times New Roman" w:hAnsi="Times New Roman" w:cs="Times New Roman"/>
          <w:sz w:val="24"/>
          <w:szCs w:val="24"/>
          <w:lang w:val="fr-FR"/>
        </w:rPr>
        <w:t>’</w:t>
      </w:r>
      <w:r w:rsidRPr="0049605A">
        <w:rPr>
          <w:rFonts w:ascii="Times New Roman" w:hAnsi="Times New Roman" w:cs="Times New Roman"/>
          <w:sz w:val="24"/>
          <w:szCs w:val="24"/>
        </w:rPr>
        <w:t>appuntamento ideale nel quale proporre il risultato e le prospettive di un lavoro molto duro e spesso complicato dalle avverse condizioni meteo, alle quali quest</w:t>
      </w:r>
      <w:r w:rsidRPr="0049605A">
        <w:rPr>
          <w:rFonts w:ascii="Times New Roman" w:hAnsi="Times New Roman" w:cs="Times New Roman"/>
          <w:sz w:val="24"/>
          <w:szCs w:val="24"/>
          <w:lang w:val="fr-FR"/>
        </w:rPr>
        <w:t>’</w:t>
      </w:r>
      <w:r w:rsidRPr="0049605A">
        <w:rPr>
          <w:rFonts w:ascii="Times New Roman" w:hAnsi="Times New Roman" w:cs="Times New Roman"/>
          <w:sz w:val="24"/>
          <w:szCs w:val="24"/>
        </w:rPr>
        <w:t>anno si sommano le ricadute fortemente negative scaturite dalla guerra in Ucraina. Soprattutto nelle annate più difficili, e il 2022 lo è sicuramente, gli organizzatori hanno incrementato il sostegno ad un comparto d</w:t>
      </w:r>
      <w:r w:rsidRPr="0049605A">
        <w:rPr>
          <w:rFonts w:ascii="Times New Roman" w:hAnsi="Times New Roman" w:cs="Times New Roman"/>
          <w:sz w:val="24"/>
          <w:szCs w:val="24"/>
          <w:lang w:val="fr-FR"/>
        </w:rPr>
        <w:t>’</w:t>
      </w:r>
      <w:r w:rsidRPr="0049605A">
        <w:rPr>
          <w:rFonts w:ascii="Times New Roman" w:hAnsi="Times New Roman" w:cs="Times New Roman"/>
          <w:sz w:val="24"/>
          <w:szCs w:val="24"/>
        </w:rPr>
        <w:t>eccellenza del nostro paese. Il contesto attuale è a dir poco complicato, e spazia dalle conseguenze del drammatico conflitto armato alle difficili condizioni meteo (grave siccit</w:t>
      </w:r>
      <w:r w:rsidRPr="0049605A">
        <w:rPr>
          <w:rFonts w:ascii="Times New Roman" w:hAnsi="Times New Roman" w:cs="Times New Roman"/>
          <w:sz w:val="24"/>
          <w:szCs w:val="24"/>
          <w:lang w:val="fr-FR"/>
        </w:rPr>
        <w:t>à</w:t>
      </w:r>
      <w:r w:rsidRPr="0049605A">
        <w:rPr>
          <w:rFonts w:ascii="Times New Roman" w:hAnsi="Times New Roman" w:cs="Times New Roman"/>
          <w:sz w:val="24"/>
          <w:szCs w:val="24"/>
        </w:rPr>
        <w:t>, in cui fanno incursione brevi ma violenti nubifragi e tempeste), passando per le turbolenze economiche (materie prime che scarseggiano, comprese quelle per la zootecnia e le coltivazioni, con impennata delle quotazioni; impennata dell</w:t>
      </w:r>
      <w:r w:rsidRPr="0049605A">
        <w:rPr>
          <w:rFonts w:ascii="Times New Roman" w:hAnsi="Times New Roman" w:cs="Times New Roman"/>
          <w:sz w:val="24"/>
          <w:szCs w:val="24"/>
          <w:lang w:val="fr-FR"/>
        </w:rPr>
        <w:t>’</w:t>
      </w:r>
      <w:r w:rsidRPr="0049605A">
        <w:rPr>
          <w:rFonts w:ascii="Times New Roman" w:hAnsi="Times New Roman" w:cs="Times New Roman"/>
          <w:sz w:val="24"/>
          <w:szCs w:val="24"/>
        </w:rPr>
        <w:t>inflazione e aumento vertiginoso dei costi energetici): tutte voci che stanno mettendo a dura prova anche le imprese del settore primario. La FdSA 2022 in tal senso consente quest</w:t>
      </w:r>
      <w:r w:rsidRPr="0049605A">
        <w:rPr>
          <w:rFonts w:ascii="Times New Roman" w:hAnsi="Times New Roman" w:cs="Times New Roman"/>
          <w:sz w:val="24"/>
          <w:szCs w:val="24"/>
          <w:lang w:val="fr-FR"/>
        </w:rPr>
        <w:t>’</w:t>
      </w:r>
      <w:r w:rsidRPr="0049605A">
        <w:rPr>
          <w:rFonts w:ascii="Times New Roman" w:hAnsi="Times New Roman" w:cs="Times New Roman"/>
          <w:sz w:val="24"/>
          <w:szCs w:val="24"/>
        </w:rPr>
        <w:t>anno più mai un proficuo confronto tra operatori del settore, istituzioni e associazioni, per individuare le soluzioni più efficaci e affrontare le nuove e urgenti sfide ambientali e industriali.</w:t>
      </w:r>
    </w:p>
    <w:p w14:paraId="44CDEB64" w14:textId="77777777" w:rsidR="00344C38" w:rsidRPr="0049605A" w:rsidRDefault="00344C38" w:rsidP="00E5621E">
      <w:pPr>
        <w:pStyle w:val="Di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s>
        <w:spacing w:after="240" w:line="288" w:lineRule="auto"/>
        <w:jc w:val="both"/>
        <w:rPr>
          <w:rFonts w:ascii="Times New Roman" w:eastAsia="Times New Roman Bold" w:hAnsi="Times New Roman" w:cs="Times New Roman"/>
          <w:sz w:val="24"/>
          <w:szCs w:val="24"/>
        </w:rPr>
      </w:pPr>
      <w:r w:rsidRPr="0049605A">
        <w:rPr>
          <w:rFonts w:ascii="Times New Roman" w:hAnsi="Times New Roman" w:cs="Times New Roman"/>
          <w:sz w:val="24"/>
          <w:szCs w:val="24"/>
        </w:rPr>
        <w:t>Alle immancabili novit</w:t>
      </w:r>
      <w:r w:rsidRPr="0049605A">
        <w:rPr>
          <w:rFonts w:ascii="Times New Roman" w:hAnsi="Times New Roman" w:cs="Times New Roman"/>
          <w:sz w:val="24"/>
          <w:szCs w:val="24"/>
          <w:lang w:val="fr-FR"/>
        </w:rPr>
        <w:t xml:space="preserve">à </w:t>
      </w:r>
      <w:r w:rsidRPr="0049605A">
        <w:rPr>
          <w:rFonts w:ascii="Times New Roman" w:hAnsi="Times New Roman" w:cs="Times New Roman"/>
          <w:sz w:val="24"/>
          <w:szCs w:val="24"/>
        </w:rPr>
        <w:t>che animano ogni nuova edizione della manifestazione, l’edizione 2022 aggiunge il rinnovamento del logo e del ‘visual</w:t>
      </w:r>
      <w:r w:rsidRPr="0049605A">
        <w:rPr>
          <w:rFonts w:ascii="Times New Roman" w:hAnsi="Times New Roman" w:cs="Times New Roman"/>
          <w:sz w:val="24"/>
          <w:szCs w:val="24"/>
          <w:lang w:val="fr-FR"/>
        </w:rPr>
        <w:t xml:space="preserve">’ </w:t>
      </w:r>
      <w:r w:rsidRPr="0049605A">
        <w:rPr>
          <w:rFonts w:ascii="Times New Roman" w:hAnsi="Times New Roman" w:cs="Times New Roman"/>
          <w:sz w:val="24"/>
          <w:szCs w:val="24"/>
        </w:rPr>
        <w:t>della fiera, con una ‘F</w:t>
      </w:r>
      <w:r w:rsidRPr="0049605A">
        <w:rPr>
          <w:rFonts w:ascii="Times New Roman" w:hAnsi="Times New Roman" w:cs="Times New Roman"/>
          <w:sz w:val="24"/>
          <w:szCs w:val="24"/>
          <w:lang w:val="fr-FR"/>
        </w:rPr>
        <w:t xml:space="preserve">’ </w:t>
      </w:r>
      <w:r w:rsidRPr="0049605A">
        <w:rPr>
          <w:rFonts w:ascii="Times New Roman" w:hAnsi="Times New Roman" w:cs="Times New Roman"/>
          <w:sz w:val="24"/>
          <w:szCs w:val="24"/>
        </w:rPr>
        <w:t>multicolorata e una serie di immagini che ben sintetizzano e raccontano le tante sfaccettature del mondo agricolo: il sole, il cielo, la terra, la tecnologia e l</w:t>
      </w:r>
      <w:r w:rsidRPr="0049605A">
        <w:rPr>
          <w:rFonts w:ascii="Times New Roman" w:hAnsi="Times New Roman" w:cs="Times New Roman"/>
          <w:sz w:val="24"/>
          <w:szCs w:val="24"/>
          <w:lang w:val="fr-FR"/>
        </w:rPr>
        <w:t>’</w:t>
      </w:r>
      <w:r w:rsidRPr="0049605A">
        <w:rPr>
          <w:rFonts w:ascii="Times New Roman" w:hAnsi="Times New Roman" w:cs="Times New Roman"/>
          <w:sz w:val="24"/>
          <w:szCs w:val="24"/>
        </w:rPr>
        <w:t>innovazione. Un restyling rispettoso della tradizione, ma che traguarda il futuro di una delle fiere tra le più care non solo ai bergamaschi.</w:t>
      </w:r>
    </w:p>
    <w:p w14:paraId="0ED8C8E3" w14:textId="77777777" w:rsidR="001C6018" w:rsidRDefault="00344C38" w:rsidP="00E5621E">
      <w:pPr>
        <w:pStyle w:val="Di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s>
        <w:spacing w:after="240" w:line="288" w:lineRule="auto"/>
        <w:jc w:val="both"/>
        <w:rPr>
          <w:rFonts w:ascii="Times New Roman" w:hAnsi="Times New Roman" w:cs="Times New Roman"/>
          <w:sz w:val="24"/>
          <w:szCs w:val="24"/>
        </w:rPr>
      </w:pPr>
      <w:r w:rsidRPr="001C6477">
        <w:rPr>
          <w:rFonts w:ascii="Times New Roman" w:hAnsi="Times New Roman" w:cs="Times New Roman"/>
          <w:b/>
          <w:bCs/>
          <w:sz w:val="24"/>
          <w:szCs w:val="24"/>
        </w:rPr>
        <w:t>La rassegna può contare su un importante gioco di squadra</w:t>
      </w:r>
      <w:r w:rsidRPr="0049605A">
        <w:rPr>
          <w:rFonts w:ascii="Times New Roman" w:hAnsi="Times New Roman" w:cs="Times New Roman"/>
          <w:sz w:val="24"/>
          <w:szCs w:val="24"/>
        </w:rPr>
        <w:t xml:space="preserve"> a sostegno degli organizzatori Promoberg e Bergamo Fiera Nuova: i main sponsor</w:t>
      </w:r>
      <w:r w:rsidRPr="001C6018">
        <w:rPr>
          <w:rFonts w:ascii="Times New Roman" w:hAnsi="Times New Roman" w:cs="Times New Roman"/>
          <w:b/>
          <w:bCs/>
          <w:sz w:val="24"/>
          <w:szCs w:val="24"/>
        </w:rPr>
        <w:t xml:space="preserve"> Intesa Sanpaolo e Banco BPM Credito Bergamasco</w:t>
      </w:r>
      <w:r w:rsidRPr="0049605A">
        <w:rPr>
          <w:rFonts w:ascii="Times New Roman" w:hAnsi="Times New Roman" w:cs="Times New Roman"/>
          <w:sz w:val="24"/>
          <w:szCs w:val="24"/>
        </w:rPr>
        <w:t xml:space="preserve">, i supporter </w:t>
      </w:r>
      <w:r w:rsidRPr="001C6018">
        <w:rPr>
          <w:rFonts w:ascii="Times New Roman" w:hAnsi="Times New Roman" w:cs="Times New Roman"/>
          <w:b/>
          <w:bCs/>
          <w:sz w:val="24"/>
          <w:szCs w:val="24"/>
        </w:rPr>
        <w:t>European Conference of Arab Horse Organizations (Ecaho), Associazione Nazionale Italiana Cavallo Arabo (Anica) e Associazione Italiana 2X20 Challenge</w:t>
      </w:r>
      <w:r w:rsidRPr="0049605A">
        <w:rPr>
          <w:rFonts w:ascii="Times New Roman" w:hAnsi="Times New Roman" w:cs="Times New Roman"/>
          <w:sz w:val="24"/>
          <w:szCs w:val="24"/>
        </w:rPr>
        <w:t xml:space="preserve"> A.S.D. (affiliata ad ASI - Associazioni Sportive Sociali Italiane); la </w:t>
      </w:r>
      <w:r w:rsidRPr="001C6018">
        <w:rPr>
          <w:rFonts w:ascii="Times New Roman" w:hAnsi="Times New Roman" w:cs="Times New Roman"/>
          <w:b/>
          <w:bCs/>
          <w:sz w:val="24"/>
          <w:szCs w:val="24"/>
        </w:rPr>
        <w:t>Provincia di Bergamo</w:t>
      </w:r>
      <w:r w:rsidRPr="0049605A">
        <w:rPr>
          <w:rFonts w:ascii="Times New Roman" w:hAnsi="Times New Roman" w:cs="Times New Roman"/>
          <w:sz w:val="24"/>
          <w:szCs w:val="24"/>
        </w:rPr>
        <w:t xml:space="preserve"> (patrocinio). In un contesto organizzativo complesso, dato dalla presenza di centinaia di animali da fattoria e dalla contestuale partecipazione di migliaia di famiglie con bambini, è significativa la collaborazione delle diverse realt</w:t>
      </w:r>
      <w:r w:rsidRPr="0049605A">
        <w:rPr>
          <w:rFonts w:ascii="Times New Roman" w:hAnsi="Times New Roman" w:cs="Times New Roman"/>
          <w:sz w:val="24"/>
          <w:szCs w:val="24"/>
          <w:lang w:val="fr-FR"/>
        </w:rPr>
        <w:t xml:space="preserve">à </w:t>
      </w:r>
      <w:r w:rsidRPr="0049605A">
        <w:rPr>
          <w:rFonts w:ascii="Times New Roman" w:hAnsi="Times New Roman" w:cs="Times New Roman"/>
          <w:sz w:val="24"/>
          <w:szCs w:val="24"/>
        </w:rPr>
        <w:t xml:space="preserve">coinvolte. Citiamo in particolare le associazioni di categoria </w:t>
      </w:r>
      <w:r w:rsidRPr="001C6018">
        <w:rPr>
          <w:rFonts w:ascii="Times New Roman" w:hAnsi="Times New Roman" w:cs="Times New Roman"/>
          <w:b/>
          <w:bCs/>
          <w:sz w:val="24"/>
          <w:szCs w:val="24"/>
        </w:rPr>
        <w:t>Coldiretti e Confagricoltura</w:t>
      </w:r>
      <w:r w:rsidRPr="0049605A">
        <w:rPr>
          <w:rFonts w:ascii="Times New Roman" w:hAnsi="Times New Roman" w:cs="Times New Roman"/>
          <w:sz w:val="24"/>
          <w:szCs w:val="24"/>
        </w:rPr>
        <w:t xml:space="preserve">, e </w:t>
      </w:r>
      <w:r w:rsidRPr="001C6018">
        <w:rPr>
          <w:rFonts w:ascii="Times New Roman" w:hAnsi="Times New Roman" w:cs="Times New Roman"/>
          <w:b/>
          <w:bCs/>
          <w:sz w:val="24"/>
          <w:szCs w:val="24"/>
        </w:rPr>
        <w:t>l’Agenzia di Tutela della Salute (Ats) di Bergamo</w:t>
      </w:r>
      <w:r w:rsidRPr="0049605A">
        <w:rPr>
          <w:rFonts w:ascii="Times New Roman" w:hAnsi="Times New Roman" w:cs="Times New Roman"/>
          <w:sz w:val="24"/>
          <w:szCs w:val="24"/>
        </w:rPr>
        <w:t xml:space="preserve">, con il </w:t>
      </w:r>
    </w:p>
    <w:p w14:paraId="58DF7350" w14:textId="77777777" w:rsidR="001C6018" w:rsidRDefault="001C6018" w:rsidP="00E5621E">
      <w:pPr>
        <w:pStyle w:val="Di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s>
        <w:spacing w:after="240" w:line="288" w:lineRule="auto"/>
        <w:jc w:val="both"/>
        <w:rPr>
          <w:rFonts w:ascii="Times New Roman" w:hAnsi="Times New Roman" w:cs="Times New Roman"/>
          <w:sz w:val="24"/>
          <w:szCs w:val="24"/>
        </w:rPr>
      </w:pPr>
    </w:p>
    <w:p w14:paraId="2ACC32EC" w14:textId="2D9F71DA" w:rsidR="00344C38" w:rsidRPr="0049605A" w:rsidRDefault="00344C38" w:rsidP="00E5621E">
      <w:pPr>
        <w:pStyle w:val="Di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s>
        <w:spacing w:after="240" w:line="288" w:lineRule="auto"/>
        <w:jc w:val="both"/>
        <w:rPr>
          <w:rFonts w:ascii="Times New Roman" w:hAnsi="Times New Roman" w:cs="Times New Roman"/>
          <w:sz w:val="24"/>
          <w:szCs w:val="24"/>
        </w:rPr>
      </w:pPr>
      <w:r w:rsidRPr="0049605A">
        <w:rPr>
          <w:rFonts w:ascii="Times New Roman" w:hAnsi="Times New Roman" w:cs="Times New Roman"/>
          <w:sz w:val="24"/>
          <w:szCs w:val="24"/>
        </w:rPr>
        <w:t>Dipartimento Veterinario e sicurezza degli alimenti di origine animale e l</w:t>
      </w:r>
      <w:r w:rsidRPr="0049605A">
        <w:rPr>
          <w:rFonts w:ascii="Times New Roman" w:hAnsi="Times New Roman" w:cs="Times New Roman"/>
          <w:sz w:val="24"/>
          <w:szCs w:val="24"/>
          <w:lang w:val="fr-FR"/>
        </w:rPr>
        <w:t>’</w:t>
      </w:r>
      <w:r w:rsidRPr="0049605A">
        <w:rPr>
          <w:rFonts w:ascii="Times New Roman" w:hAnsi="Times New Roman" w:cs="Times New Roman"/>
          <w:sz w:val="24"/>
          <w:szCs w:val="24"/>
          <w:lang w:val="en-US"/>
        </w:rPr>
        <w:t>Unit</w:t>
      </w:r>
      <w:r w:rsidRPr="0049605A">
        <w:rPr>
          <w:rFonts w:ascii="Times New Roman" w:hAnsi="Times New Roman" w:cs="Times New Roman"/>
          <w:sz w:val="24"/>
          <w:szCs w:val="24"/>
          <w:lang w:val="fr-FR"/>
        </w:rPr>
        <w:t xml:space="preserve">à </w:t>
      </w:r>
      <w:r w:rsidRPr="0049605A">
        <w:rPr>
          <w:rFonts w:ascii="Times New Roman" w:hAnsi="Times New Roman" w:cs="Times New Roman"/>
          <w:sz w:val="24"/>
          <w:szCs w:val="24"/>
        </w:rPr>
        <w:t>operativa complessa (Uoc) Prevenzione e Sicurezza negli Ambienti di Lavoro del Dipartimento di Igiene e Prevenzione Sanitaria. Ats ha deciso quest</w:t>
      </w:r>
      <w:r w:rsidRPr="0049605A">
        <w:rPr>
          <w:rFonts w:ascii="Times New Roman" w:hAnsi="Times New Roman" w:cs="Times New Roman"/>
          <w:sz w:val="24"/>
          <w:szCs w:val="24"/>
          <w:lang w:val="fr-FR"/>
        </w:rPr>
        <w:t>’</w:t>
      </w:r>
      <w:r w:rsidRPr="0049605A">
        <w:rPr>
          <w:rFonts w:ascii="Times New Roman" w:hAnsi="Times New Roman" w:cs="Times New Roman"/>
          <w:sz w:val="24"/>
          <w:szCs w:val="24"/>
        </w:rPr>
        <w:t>anno di allestire due stand separati, uno nel pad. A dedicato in particolare alle famiglie (con la prevenzione, ad esempio, in tema di raccolta/consumo funghi), l</w:t>
      </w:r>
      <w:r w:rsidRPr="0049605A">
        <w:rPr>
          <w:rFonts w:ascii="Times New Roman" w:hAnsi="Times New Roman" w:cs="Times New Roman"/>
          <w:sz w:val="24"/>
          <w:szCs w:val="24"/>
          <w:lang w:val="fr-FR"/>
        </w:rPr>
        <w:t>’</w:t>
      </w:r>
      <w:r w:rsidRPr="0049605A">
        <w:rPr>
          <w:rFonts w:ascii="Times New Roman" w:hAnsi="Times New Roman" w:cs="Times New Roman"/>
          <w:sz w:val="24"/>
          <w:szCs w:val="24"/>
        </w:rPr>
        <w:t>altro nel pad. B, dedicato soprattutto agli operatori/tecnici in tema di prevenzione e sicurezza sui luoghi di lavoro.</w:t>
      </w:r>
    </w:p>
    <w:p w14:paraId="76CA482B" w14:textId="77777777" w:rsidR="00344C38" w:rsidRPr="0049605A" w:rsidRDefault="00344C38" w:rsidP="00E5621E">
      <w:pPr>
        <w:pStyle w:val="Di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s>
        <w:spacing w:after="200" w:line="288" w:lineRule="auto"/>
        <w:jc w:val="both"/>
        <w:rPr>
          <w:rFonts w:ascii="Times New Roman" w:eastAsia="Times New Roman Bold" w:hAnsi="Times New Roman" w:cs="Times New Roman"/>
          <w:b/>
          <w:bCs/>
          <w:sz w:val="24"/>
          <w:szCs w:val="24"/>
        </w:rPr>
      </w:pPr>
      <w:r w:rsidRPr="0049605A">
        <w:rPr>
          <w:rFonts w:ascii="Times New Roman" w:hAnsi="Times New Roman" w:cs="Times New Roman"/>
          <w:b/>
          <w:bCs/>
          <w:sz w:val="24"/>
          <w:szCs w:val="24"/>
        </w:rPr>
        <w:t xml:space="preserve">Fiera di Sant’Alessandro 2022: diamo i numeri. </w:t>
      </w:r>
    </w:p>
    <w:p w14:paraId="493FA1EA" w14:textId="77777777" w:rsidR="00344C38" w:rsidRPr="0049605A" w:rsidRDefault="00344C38" w:rsidP="00E5621E">
      <w:pPr>
        <w:pStyle w:val="Di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s>
        <w:spacing w:after="200" w:line="288" w:lineRule="auto"/>
        <w:jc w:val="both"/>
        <w:rPr>
          <w:rFonts w:ascii="Times New Roman" w:eastAsia="Times New Roman Bold" w:hAnsi="Times New Roman" w:cs="Times New Roman"/>
          <w:sz w:val="24"/>
          <w:szCs w:val="24"/>
        </w:rPr>
      </w:pPr>
      <w:r w:rsidRPr="0049605A">
        <w:rPr>
          <w:rFonts w:ascii="Times New Roman" w:hAnsi="Times New Roman" w:cs="Times New Roman"/>
          <w:sz w:val="24"/>
          <w:szCs w:val="24"/>
        </w:rPr>
        <w:t xml:space="preserve">Circa </w:t>
      </w:r>
      <w:r w:rsidRPr="001C6477">
        <w:rPr>
          <w:rFonts w:ascii="Times New Roman" w:hAnsi="Times New Roman" w:cs="Times New Roman"/>
          <w:b/>
          <w:bCs/>
          <w:sz w:val="24"/>
          <w:szCs w:val="24"/>
        </w:rPr>
        <w:t>50mila</w:t>
      </w:r>
      <w:r w:rsidRPr="0049605A">
        <w:rPr>
          <w:rFonts w:ascii="Times New Roman" w:hAnsi="Times New Roman" w:cs="Times New Roman"/>
          <w:sz w:val="24"/>
          <w:szCs w:val="24"/>
        </w:rPr>
        <w:t xml:space="preserve"> i metri quadrati complessivi di superficie destinati alla rassegna: </w:t>
      </w:r>
      <w:r w:rsidRPr="001C6477">
        <w:rPr>
          <w:rFonts w:ascii="Times New Roman" w:hAnsi="Times New Roman" w:cs="Times New Roman"/>
          <w:b/>
          <w:bCs/>
          <w:sz w:val="24"/>
          <w:szCs w:val="24"/>
        </w:rPr>
        <w:t>14mila</w:t>
      </w:r>
      <w:r w:rsidRPr="0049605A">
        <w:rPr>
          <w:rFonts w:ascii="Times New Roman" w:hAnsi="Times New Roman" w:cs="Times New Roman"/>
          <w:sz w:val="24"/>
          <w:szCs w:val="24"/>
        </w:rPr>
        <w:t xml:space="preserve"> al coperto (padiglioni A e B e Galleria centrale); i restanti in esterna, con aree dedicate in particolare alla zootecnia e all</w:t>
      </w:r>
      <w:r w:rsidRPr="0049605A">
        <w:rPr>
          <w:rFonts w:ascii="Times New Roman" w:hAnsi="Times New Roman" w:cs="Times New Roman"/>
          <w:sz w:val="24"/>
          <w:szCs w:val="24"/>
          <w:lang w:val="fr-FR"/>
        </w:rPr>
        <w:t>’</w:t>
      </w:r>
      <w:r w:rsidRPr="0049605A">
        <w:rPr>
          <w:rFonts w:ascii="Times New Roman" w:hAnsi="Times New Roman" w:cs="Times New Roman"/>
          <w:sz w:val="24"/>
          <w:szCs w:val="24"/>
        </w:rPr>
        <w:t>equitazione (</w:t>
      </w:r>
      <w:r w:rsidRPr="001C6477">
        <w:rPr>
          <w:rFonts w:ascii="Times New Roman" w:hAnsi="Times New Roman" w:cs="Times New Roman"/>
          <w:b/>
          <w:bCs/>
          <w:sz w:val="24"/>
          <w:szCs w:val="24"/>
        </w:rPr>
        <w:t>oltre 15mila mq a testa</w:t>
      </w:r>
      <w:r w:rsidRPr="0049605A">
        <w:rPr>
          <w:rFonts w:ascii="Times New Roman" w:hAnsi="Times New Roman" w:cs="Times New Roman"/>
          <w:sz w:val="24"/>
          <w:szCs w:val="24"/>
        </w:rPr>
        <w:t>), che consentono al pubblico una visita armonica. Da molti anni evento con qualifica regionale, la Fiera di Sant</w:t>
      </w:r>
      <w:r w:rsidRPr="0049605A">
        <w:rPr>
          <w:rFonts w:ascii="Times New Roman" w:hAnsi="Times New Roman" w:cs="Times New Roman"/>
          <w:sz w:val="24"/>
          <w:szCs w:val="24"/>
          <w:lang w:val="fr-FR"/>
        </w:rPr>
        <w:t>’</w:t>
      </w:r>
      <w:r w:rsidRPr="0049605A">
        <w:rPr>
          <w:rFonts w:ascii="Times New Roman" w:hAnsi="Times New Roman" w:cs="Times New Roman"/>
          <w:sz w:val="24"/>
          <w:szCs w:val="24"/>
        </w:rPr>
        <w:t xml:space="preserve">Alessandro è stata capace di andare ben oltre i confini lombardi. Delle </w:t>
      </w:r>
      <w:r w:rsidRPr="001C6477">
        <w:rPr>
          <w:rFonts w:ascii="Times New Roman" w:hAnsi="Times New Roman" w:cs="Times New Roman"/>
          <w:b/>
          <w:bCs/>
          <w:sz w:val="24"/>
          <w:szCs w:val="24"/>
        </w:rPr>
        <w:t>172</w:t>
      </w:r>
      <w:r w:rsidRPr="0049605A">
        <w:rPr>
          <w:rFonts w:ascii="Times New Roman" w:hAnsi="Times New Roman" w:cs="Times New Roman"/>
          <w:sz w:val="24"/>
          <w:szCs w:val="24"/>
        </w:rPr>
        <w:t xml:space="preserve"> imprese presenti quest</w:t>
      </w:r>
      <w:r w:rsidRPr="0049605A">
        <w:rPr>
          <w:rFonts w:ascii="Times New Roman" w:hAnsi="Times New Roman" w:cs="Times New Roman"/>
          <w:sz w:val="24"/>
          <w:szCs w:val="24"/>
          <w:lang w:val="fr-FR"/>
        </w:rPr>
        <w:t>’</w:t>
      </w:r>
      <w:r w:rsidRPr="0049605A">
        <w:rPr>
          <w:rFonts w:ascii="Times New Roman" w:hAnsi="Times New Roman" w:cs="Times New Roman"/>
          <w:sz w:val="24"/>
          <w:szCs w:val="24"/>
        </w:rPr>
        <w:t xml:space="preserve">anno, infatti, </w:t>
      </w:r>
      <w:r w:rsidRPr="001C6477">
        <w:rPr>
          <w:rFonts w:ascii="Times New Roman" w:hAnsi="Times New Roman" w:cs="Times New Roman"/>
          <w:b/>
          <w:bCs/>
          <w:sz w:val="24"/>
          <w:szCs w:val="24"/>
        </w:rPr>
        <w:t>130</w:t>
      </w:r>
      <w:r w:rsidRPr="0049605A">
        <w:rPr>
          <w:rFonts w:ascii="Times New Roman" w:hAnsi="Times New Roman" w:cs="Times New Roman"/>
          <w:sz w:val="24"/>
          <w:szCs w:val="24"/>
        </w:rPr>
        <w:t xml:space="preserve"> sono lombarde (con il tradizionale primato alle aziende di Bergamo, ben </w:t>
      </w:r>
      <w:r w:rsidRPr="001C6477">
        <w:rPr>
          <w:rFonts w:ascii="Times New Roman" w:hAnsi="Times New Roman" w:cs="Times New Roman"/>
          <w:b/>
          <w:bCs/>
          <w:sz w:val="24"/>
          <w:szCs w:val="24"/>
        </w:rPr>
        <w:t>104</w:t>
      </w:r>
      <w:r w:rsidRPr="0049605A">
        <w:rPr>
          <w:rFonts w:ascii="Times New Roman" w:hAnsi="Times New Roman" w:cs="Times New Roman"/>
          <w:sz w:val="24"/>
          <w:szCs w:val="24"/>
        </w:rPr>
        <w:t xml:space="preserve">), le restanti provengono da altre </w:t>
      </w:r>
      <w:r w:rsidRPr="001C6477">
        <w:rPr>
          <w:rFonts w:ascii="Times New Roman" w:hAnsi="Times New Roman" w:cs="Times New Roman"/>
          <w:b/>
          <w:bCs/>
          <w:sz w:val="24"/>
          <w:szCs w:val="24"/>
        </w:rPr>
        <w:t>12</w:t>
      </w:r>
      <w:r w:rsidRPr="0049605A">
        <w:rPr>
          <w:rFonts w:ascii="Times New Roman" w:hAnsi="Times New Roman" w:cs="Times New Roman"/>
          <w:sz w:val="24"/>
          <w:szCs w:val="24"/>
        </w:rPr>
        <w:t xml:space="preserve"> regioni (dal Trentino Alto Adige alla Calabria, dal Veneto alla Puglia, passando da Emilia Romagna, Liguria, Marche, Piemonte, Sardegna, Sicilia, Toscana e Umbria), </w:t>
      </w:r>
      <w:r w:rsidRPr="001C6477">
        <w:rPr>
          <w:rFonts w:ascii="Times New Roman" w:hAnsi="Times New Roman" w:cs="Times New Roman"/>
          <w:b/>
          <w:bCs/>
          <w:sz w:val="24"/>
          <w:szCs w:val="24"/>
        </w:rPr>
        <w:t>4</w:t>
      </w:r>
      <w:r w:rsidRPr="0049605A">
        <w:rPr>
          <w:rFonts w:ascii="Times New Roman" w:hAnsi="Times New Roman" w:cs="Times New Roman"/>
          <w:sz w:val="24"/>
          <w:szCs w:val="24"/>
        </w:rPr>
        <w:t xml:space="preserve"> dall’estero. Il pubblico ha così l</w:t>
      </w:r>
      <w:r w:rsidRPr="0049605A">
        <w:rPr>
          <w:rFonts w:ascii="Times New Roman" w:hAnsi="Times New Roman" w:cs="Times New Roman"/>
          <w:sz w:val="24"/>
          <w:szCs w:val="24"/>
          <w:lang w:val="fr-FR"/>
        </w:rPr>
        <w:t>’</w:t>
      </w:r>
      <w:r w:rsidRPr="0049605A">
        <w:rPr>
          <w:rFonts w:ascii="Times New Roman" w:hAnsi="Times New Roman" w:cs="Times New Roman"/>
          <w:sz w:val="24"/>
          <w:szCs w:val="24"/>
          <w:lang w:val="en-US"/>
        </w:rPr>
        <w:t>opportunit</w:t>
      </w:r>
      <w:r w:rsidRPr="0049605A">
        <w:rPr>
          <w:rFonts w:ascii="Times New Roman" w:hAnsi="Times New Roman" w:cs="Times New Roman"/>
          <w:sz w:val="24"/>
          <w:szCs w:val="24"/>
          <w:lang w:val="fr-FR"/>
        </w:rPr>
        <w:t xml:space="preserve">à </w:t>
      </w:r>
      <w:r w:rsidRPr="0049605A">
        <w:rPr>
          <w:rFonts w:ascii="Times New Roman" w:hAnsi="Times New Roman" w:cs="Times New Roman"/>
          <w:sz w:val="24"/>
          <w:szCs w:val="24"/>
        </w:rPr>
        <w:t>di compiere, in un</w:t>
      </w:r>
      <w:r w:rsidRPr="0049605A">
        <w:rPr>
          <w:rFonts w:ascii="Times New Roman" w:hAnsi="Times New Roman" w:cs="Times New Roman"/>
          <w:sz w:val="24"/>
          <w:szCs w:val="24"/>
          <w:lang w:val="fr-FR"/>
        </w:rPr>
        <w:t>’</w:t>
      </w:r>
      <w:r w:rsidRPr="0049605A">
        <w:rPr>
          <w:rFonts w:ascii="Times New Roman" w:hAnsi="Times New Roman" w:cs="Times New Roman"/>
          <w:sz w:val="24"/>
          <w:szCs w:val="24"/>
        </w:rPr>
        <w:t>unica grande e comoda location, un giro d</w:t>
      </w:r>
      <w:r w:rsidRPr="0049605A">
        <w:rPr>
          <w:rFonts w:ascii="Times New Roman" w:hAnsi="Times New Roman" w:cs="Times New Roman"/>
          <w:sz w:val="24"/>
          <w:szCs w:val="24"/>
          <w:lang w:val="fr-FR"/>
        </w:rPr>
        <w:t>’</w:t>
      </w:r>
      <w:r w:rsidRPr="0049605A">
        <w:rPr>
          <w:rFonts w:ascii="Times New Roman" w:hAnsi="Times New Roman" w:cs="Times New Roman"/>
          <w:sz w:val="24"/>
          <w:szCs w:val="24"/>
        </w:rPr>
        <w:t xml:space="preserve">Italia tra le tante eccellenze del mondo rurale.  </w:t>
      </w:r>
    </w:p>
    <w:p w14:paraId="2933776F" w14:textId="77777777" w:rsidR="00344C38" w:rsidRPr="0049605A" w:rsidRDefault="00344C38" w:rsidP="00E5621E">
      <w:pPr>
        <w:pStyle w:val="Di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s>
        <w:spacing w:after="200" w:line="288" w:lineRule="auto"/>
        <w:jc w:val="both"/>
        <w:rPr>
          <w:rFonts w:ascii="Times New Roman" w:hAnsi="Times New Roman" w:cs="Times New Roman"/>
          <w:sz w:val="24"/>
          <w:szCs w:val="24"/>
          <w:u w:color="FE2600"/>
          <w:lang w:val="fr-FR"/>
        </w:rPr>
      </w:pPr>
      <w:r w:rsidRPr="001C6477">
        <w:rPr>
          <w:rFonts w:ascii="Times New Roman" w:hAnsi="Times New Roman" w:cs="Times New Roman"/>
          <w:b/>
          <w:bCs/>
          <w:sz w:val="24"/>
          <w:szCs w:val="24"/>
          <w:u w:color="FE2600"/>
        </w:rPr>
        <w:t>Una ventina</w:t>
      </w:r>
      <w:r w:rsidRPr="0049605A">
        <w:rPr>
          <w:rFonts w:ascii="Times New Roman" w:hAnsi="Times New Roman" w:cs="Times New Roman"/>
          <w:sz w:val="24"/>
          <w:szCs w:val="24"/>
          <w:u w:color="FE2600"/>
        </w:rPr>
        <w:t xml:space="preserve"> le categorie merceologiche in esposizione. La parte del leone spetta al settore ‘Prodotti tipici e Agro-alimentari</w:t>
      </w:r>
      <w:r w:rsidRPr="0049605A">
        <w:rPr>
          <w:rFonts w:ascii="Times New Roman" w:hAnsi="Times New Roman" w:cs="Times New Roman"/>
          <w:sz w:val="24"/>
          <w:szCs w:val="24"/>
          <w:u w:color="FE2600"/>
          <w:lang w:val="fr-FR"/>
        </w:rPr>
        <w:t>’</w:t>
      </w:r>
      <w:r w:rsidRPr="0049605A">
        <w:rPr>
          <w:rFonts w:ascii="Times New Roman" w:hAnsi="Times New Roman" w:cs="Times New Roman"/>
          <w:sz w:val="24"/>
          <w:szCs w:val="24"/>
          <w:u w:color="FE2600"/>
        </w:rPr>
        <w:t>, con circa il 44% delle imprese totali. Al secondo posto il settore ‘Macchine agricole (comprese quelle a campo aperto) e attrezzature</w:t>
      </w:r>
      <w:r w:rsidRPr="0049605A">
        <w:rPr>
          <w:rFonts w:ascii="Times New Roman" w:hAnsi="Times New Roman" w:cs="Times New Roman"/>
          <w:sz w:val="24"/>
          <w:szCs w:val="24"/>
          <w:u w:color="FE2600"/>
          <w:lang w:val="fr-FR"/>
        </w:rPr>
        <w:t xml:space="preserve">’ </w:t>
      </w:r>
      <w:r w:rsidRPr="0049605A">
        <w:rPr>
          <w:rFonts w:ascii="Times New Roman" w:hAnsi="Times New Roman" w:cs="Times New Roman"/>
          <w:sz w:val="24"/>
          <w:szCs w:val="24"/>
          <w:u w:color="FE2600"/>
        </w:rPr>
        <w:t>(oltre il 16%), seguito da ‘Prodotti per la casa</w:t>
      </w:r>
      <w:r w:rsidRPr="0049605A">
        <w:rPr>
          <w:rFonts w:ascii="Times New Roman" w:hAnsi="Times New Roman" w:cs="Times New Roman"/>
          <w:sz w:val="24"/>
          <w:szCs w:val="24"/>
          <w:u w:color="FE2600"/>
          <w:lang w:val="fr-FR"/>
        </w:rPr>
        <w:t xml:space="preserve">’ (7,6%), </w:t>
      </w:r>
      <w:r w:rsidRPr="0049605A">
        <w:rPr>
          <w:rFonts w:ascii="Times New Roman" w:hAnsi="Times New Roman" w:cs="Times New Roman"/>
          <w:sz w:val="24"/>
          <w:szCs w:val="24"/>
          <w:u w:color="FE2600"/>
        </w:rPr>
        <w:t>‘Zootecnia</w:t>
      </w:r>
      <w:r w:rsidRPr="0049605A">
        <w:rPr>
          <w:rFonts w:ascii="Times New Roman" w:hAnsi="Times New Roman" w:cs="Times New Roman"/>
          <w:sz w:val="24"/>
          <w:szCs w:val="24"/>
          <w:u w:color="FE2600"/>
          <w:lang w:val="fr-FR"/>
        </w:rPr>
        <w:t xml:space="preserve">’ </w:t>
      </w:r>
      <w:r w:rsidRPr="0049605A">
        <w:rPr>
          <w:rFonts w:ascii="Times New Roman" w:hAnsi="Times New Roman" w:cs="Times New Roman"/>
          <w:sz w:val="24"/>
          <w:szCs w:val="24"/>
          <w:u w:color="FE2600"/>
        </w:rPr>
        <w:t>(7%), ‘Equitazione e artigianato</w:t>
      </w:r>
      <w:r w:rsidRPr="0049605A">
        <w:rPr>
          <w:rFonts w:ascii="Times New Roman" w:hAnsi="Times New Roman" w:cs="Times New Roman"/>
          <w:sz w:val="24"/>
          <w:szCs w:val="24"/>
          <w:u w:color="FE2600"/>
          <w:lang w:val="fr-FR"/>
        </w:rPr>
        <w:t>’</w:t>
      </w:r>
      <w:r w:rsidRPr="0049605A">
        <w:rPr>
          <w:rFonts w:ascii="Times New Roman" w:hAnsi="Times New Roman" w:cs="Times New Roman"/>
          <w:sz w:val="24"/>
          <w:szCs w:val="24"/>
          <w:u w:color="FE2600"/>
        </w:rPr>
        <w:t xml:space="preserve"> (5,2%). Sempre molto presente la rappresentativa di Enti, Istituzioni, Comunit</w:t>
      </w:r>
      <w:r w:rsidRPr="0049605A">
        <w:rPr>
          <w:rFonts w:ascii="Times New Roman" w:hAnsi="Times New Roman" w:cs="Times New Roman"/>
          <w:sz w:val="24"/>
          <w:szCs w:val="24"/>
          <w:u w:color="FE2600"/>
          <w:lang w:val="fr-FR"/>
        </w:rPr>
        <w:t xml:space="preserve">à </w:t>
      </w:r>
      <w:r w:rsidRPr="0049605A">
        <w:rPr>
          <w:rFonts w:ascii="Times New Roman" w:hAnsi="Times New Roman" w:cs="Times New Roman"/>
          <w:sz w:val="24"/>
          <w:szCs w:val="24"/>
          <w:u w:color="FE2600"/>
        </w:rPr>
        <w:t xml:space="preserve">Montane e associazioni di categoria (Pad. A). </w:t>
      </w:r>
    </w:p>
    <w:p w14:paraId="3679A69B" w14:textId="2F3B3EFE" w:rsidR="00344C38" w:rsidRPr="0049605A" w:rsidRDefault="00344C38" w:rsidP="00E5621E">
      <w:pPr>
        <w:pStyle w:val="Di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s>
        <w:spacing w:after="200" w:line="288" w:lineRule="auto"/>
        <w:jc w:val="both"/>
        <w:rPr>
          <w:rFonts w:ascii="Times New Roman" w:hAnsi="Times New Roman" w:cs="Times New Roman"/>
          <w:sz w:val="24"/>
          <w:szCs w:val="24"/>
          <w:u w:color="FE2600"/>
        </w:rPr>
      </w:pPr>
      <w:r w:rsidRPr="0049605A">
        <w:rPr>
          <w:rFonts w:ascii="Times New Roman" w:hAnsi="Times New Roman" w:cs="Times New Roman"/>
          <w:sz w:val="24"/>
          <w:szCs w:val="24"/>
          <w:u w:color="FE2600"/>
        </w:rPr>
        <w:t xml:space="preserve">Oltre a </w:t>
      </w:r>
      <w:r w:rsidRPr="001C6477">
        <w:rPr>
          <w:rFonts w:ascii="Times New Roman" w:hAnsi="Times New Roman" w:cs="Times New Roman"/>
          <w:b/>
          <w:bCs/>
          <w:sz w:val="24"/>
          <w:szCs w:val="24"/>
          <w:u w:color="FE2600"/>
        </w:rPr>
        <w:t>centinaia di macchinari e attrezzature</w:t>
      </w:r>
      <w:r w:rsidRPr="0049605A">
        <w:rPr>
          <w:rFonts w:ascii="Times New Roman" w:hAnsi="Times New Roman" w:cs="Times New Roman"/>
          <w:sz w:val="24"/>
          <w:szCs w:val="24"/>
          <w:u w:color="FE2600"/>
        </w:rPr>
        <w:t xml:space="preserve"> varie (Pad. B e area esterna), il pubblico può toccare con mano nell’area esterna (in assoluta sicurezza, sotto l</w:t>
      </w:r>
      <w:r w:rsidRPr="0049605A">
        <w:rPr>
          <w:rFonts w:ascii="Times New Roman" w:hAnsi="Times New Roman" w:cs="Times New Roman"/>
          <w:sz w:val="24"/>
          <w:szCs w:val="24"/>
          <w:u w:color="FE2600"/>
          <w:lang w:val="fr-FR"/>
        </w:rPr>
        <w:t>’</w:t>
      </w:r>
      <w:r w:rsidRPr="0049605A">
        <w:rPr>
          <w:rFonts w:ascii="Times New Roman" w:hAnsi="Times New Roman" w:cs="Times New Roman"/>
          <w:sz w:val="24"/>
          <w:szCs w:val="24"/>
          <w:u w:color="FE2600"/>
        </w:rPr>
        <w:t xml:space="preserve">attenta sorveglianza degli operatori), </w:t>
      </w:r>
      <w:r w:rsidR="001C6477">
        <w:rPr>
          <w:rFonts w:ascii="Times New Roman" w:hAnsi="Times New Roman" w:cs="Times New Roman"/>
          <w:sz w:val="24"/>
          <w:szCs w:val="24"/>
          <w:u w:color="FE2600"/>
        </w:rPr>
        <w:t xml:space="preserve">oltre </w:t>
      </w:r>
      <w:r w:rsidR="001C6477" w:rsidRPr="001C6477">
        <w:rPr>
          <w:rFonts w:ascii="Times New Roman" w:hAnsi="Times New Roman" w:cs="Times New Roman"/>
          <w:b/>
          <w:bCs/>
          <w:sz w:val="24"/>
          <w:szCs w:val="24"/>
          <w:u w:color="FE2600"/>
        </w:rPr>
        <w:t>500</w:t>
      </w:r>
      <w:r w:rsidR="001C6477">
        <w:rPr>
          <w:rFonts w:ascii="Times New Roman" w:hAnsi="Times New Roman" w:cs="Times New Roman"/>
          <w:sz w:val="24"/>
          <w:szCs w:val="24"/>
          <w:u w:color="FE2600"/>
        </w:rPr>
        <w:t xml:space="preserve"> </w:t>
      </w:r>
      <w:r w:rsidRPr="0049605A">
        <w:rPr>
          <w:rFonts w:ascii="Times New Roman" w:hAnsi="Times New Roman" w:cs="Times New Roman"/>
          <w:sz w:val="24"/>
          <w:szCs w:val="24"/>
          <w:u w:color="FE2600"/>
        </w:rPr>
        <w:t>capi di bestiame, tra cui spiccano oltre 250 cavalli e circa 220 bovini coinvolti in esposizioni e concorsi, oltre a ovicaprini, suini e altri animali da fattoria. Una bella opportunit</w:t>
      </w:r>
      <w:r w:rsidRPr="0049605A">
        <w:rPr>
          <w:rFonts w:ascii="Times New Roman" w:hAnsi="Times New Roman" w:cs="Times New Roman"/>
          <w:sz w:val="24"/>
          <w:szCs w:val="24"/>
          <w:u w:color="FE2600"/>
          <w:lang w:val="fr-FR"/>
        </w:rPr>
        <w:t>à</w:t>
      </w:r>
      <w:r w:rsidRPr="0049605A">
        <w:rPr>
          <w:rFonts w:ascii="Times New Roman" w:hAnsi="Times New Roman" w:cs="Times New Roman"/>
          <w:sz w:val="24"/>
          <w:szCs w:val="24"/>
          <w:u w:color="FE2600"/>
        </w:rPr>
        <w:t>, amata soprattutto dai più piccoli, che, proprio alla Fiera di Sant</w:t>
      </w:r>
      <w:r w:rsidRPr="0049605A">
        <w:rPr>
          <w:rFonts w:ascii="Times New Roman" w:hAnsi="Times New Roman" w:cs="Times New Roman"/>
          <w:sz w:val="24"/>
          <w:szCs w:val="24"/>
          <w:u w:color="FE2600"/>
          <w:lang w:val="fr-FR"/>
        </w:rPr>
        <w:t>’</w:t>
      </w:r>
      <w:r w:rsidRPr="0049605A">
        <w:rPr>
          <w:rFonts w:ascii="Times New Roman" w:hAnsi="Times New Roman" w:cs="Times New Roman"/>
          <w:sz w:val="24"/>
          <w:szCs w:val="24"/>
          <w:u w:color="FE2600"/>
        </w:rPr>
        <w:t>Alessandro hanno spesso la prima occasione di entrare in contatto con gli animali da fattoria. Molto atteso in tal senso il tradizionale ‘battesimo della sella</w:t>
      </w:r>
      <w:r w:rsidRPr="0049605A">
        <w:rPr>
          <w:rFonts w:ascii="Times New Roman" w:hAnsi="Times New Roman" w:cs="Times New Roman"/>
          <w:sz w:val="24"/>
          <w:szCs w:val="24"/>
          <w:u w:color="FE2600"/>
          <w:lang w:val="fr-FR"/>
        </w:rPr>
        <w:t xml:space="preserve">’ </w:t>
      </w:r>
      <w:r w:rsidRPr="0049605A">
        <w:rPr>
          <w:rFonts w:ascii="Times New Roman" w:hAnsi="Times New Roman" w:cs="Times New Roman"/>
          <w:sz w:val="24"/>
          <w:szCs w:val="24"/>
          <w:u w:color="FE2600"/>
        </w:rPr>
        <w:t>a cavallo di simpatici pony.</w:t>
      </w:r>
    </w:p>
    <w:p w14:paraId="7BC35FC0" w14:textId="77777777" w:rsidR="0049605A" w:rsidRPr="0049605A" w:rsidRDefault="0049605A" w:rsidP="00E5621E">
      <w:pPr>
        <w:pStyle w:val="Di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s>
        <w:spacing w:line="288" w:lineRule="auto"/>
        <w:jc w:val="both"/>
        <w:rPr>
          <w:rFonts w:ascii="Times New Roman" w:hAnsi="Times New Roman" w:cs="Times New Roman"/>
          <w:b/>
          <w:bCs/>
          <w:sz w:val="24"/>
          <w:szCs w:val="24"/>
        </w:rPr>
      </w:pPr>
    </w:p>
    <w:p w14:paraId="78D0D70A" w14:textId="77777777" w:rsidR="0049605A" w:rsidRPr="0049605A" w:rsidRDefault="0049605A" w:rsidP="00E5621E">
      <w:pPr>
        <w:pStyle w:val="Di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s>
        <w:spacing w:line="288" w:lineRule="auto"/>
        <w:jc w:val="both"/>
        <w:rPr>
          <w:rFonts w:ascii="Times New Roman" w:hAnsi="Times New Roman" w:cs="Times New Roman"/>
          <w:b/>
          <w:bCs/>
          <w:sz w:val="24"/>
          <w:szCs w:val="24"/>
        </w:rPr>
      </w:pPr>
    </w:p>
    <w:p w14:paraId="09E4F6BB" w14:textId="77777777" w:rsidR="0049605A" w:rsidRPr="0049605A" w:rsidRDefault="0049605A" w:rsidP="00E5621E">
      <w:pPr>
        <w:pStyle w:val="Di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s>
        <w:spacing w:line="288" w:lineRule="auto"/>
        <w:jc w:val="both"/>
        <w:rPr>
          <w:rFonts w:ascii="Times New Roman" w:hAnsi="Times New Roman" w:cs="Times New Roman"/>
          <w:b/>
          <w:bCs/>
          <w:sz w:val="24"/>
          <w:szCs w:val="24"/>
        </w:rPr>
      </w:pPr>
    </w:p>
    <w:p w14:paraId="5E98539B" w14:textId="77777777" w:rsidR="0049605A" w:rsidRPr="0049605A" w:rsidRDefault="0049605A" w:rsidP="00E5621E">
      <w:pPr>
        <w:pStyle w:val="Di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s>
        <w:spacing w:line="288" w:lineRule="auto"/>
        <w:jc w:val="both"/>
        <w:rPr>
          <w:rFonts w:ascii="Times New Roman" w:hAnsi="Times New Roman" w:cs="Times New Roman"/>
          <w:b/>
          <w:bCs/>
          <w:sz w:val="24"/>
          <w:szCs w:val="24"/>
        </w:rPr>
      </w:pPr>
    </w:p>
    <w:p w14:paraId="7C2819E7" w14:textId="77777777" w:rsidR="0049605A" w:rsidRPr="0049605A" w:rsidRDefault="0049605A" w:rsidP="00E5621E">
      <w:pPr>
        <w:pStyle w:val="Di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s>
        <w:spacing w:line="288" w:lineRule="auto"/>
        <w:jc w:val="both"/>
        <w:rPr>
          <w:rFonts w:ascii="Times New Roman" w:hAnsi="Times New Roman" w:cs="Times New Roman"/>
          <w:b/>
          <w:bCs/>
          <w:sz w:val="24"/>
          <w:szCs w:val="24"/>
        </w:rPr>
      </w:pPr>
    </w:p>
    <w:p w14:paraId="73F95482" w14:textId="14CC4963" w:rsidR="00344C38" w:rsidRPr="0049605A" w:rsidRDefault="00344C38" w:rsidP="00E5621E">
      <w:pPr>
        <w:pStyle w:val="Di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s>
        <w:spacing w:line="288" w:lineRule="auto"/>
        <w:jc w:val="both"/>
        <w:rPr>
          <w:rFonts w:ascii="Times New Roman" w:hAnsi="Times New Roman" w:cs="Times New Roman"/>
          <w:b/>
          <w:bCs/>
          <w:sz w:val="24"/>
          <w:szCs w:val="24"/>
        </w:rPr>
      </w:pPr>
      <w:r w:rsidRPr="0049605A">
        <w:rPr>
          <w:rFonts w:ascii="Times New Roman" w:hAnsi="Times New Roman" w:cs="Times New Roman"/>
          <w:b/>
          <w:bCs/>
          <w:sz w:val="24"/>
          <w:szCs w:val="24"/>
        </w:rPr>
        <w:t>Gli interventi degli organizzatori: Bergamo Fiera Nuova e Promoberg</w:t>
      </w:r>
    </w:p>
    <w:p w14:paraId="3F2BF504" w14:textId="77777777" w:rsidR="00344C38" w:rsidRPr="0049605A" w:rsidRDefault="00344C38" w:rsidP="00E5621E">
      <w:pPr>
        <w:pStyle w:val="Di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s>
        <w:spacing w:line="276" w:lineRule="auto"/>
        <w:jc w:val="both"/>
        <w:rPr>
          <w:rFonts w:ascii="Times New Roman" w:hAnsi="Times New Roman" w:cs="Times New Roman"/>
          <w:color w:val="auto"/>
          <w:sz w:val="24"/>
          <w:szCs w:val="24"/>
        </w:rPr>
      </w:pPr>
    </w:p>
    <w:p w14:paraId="71E5A015" w14:textId="77777777" w:rsidR="00C45BEF" w:rsidRDefault="00344C38" w:rsidP="0049605A">
      <w:pPr>
        <w:pStyle w:val="Default"/>
        <w:spacing w:line="276" w:lineRule="auto"/>
        <w:rPr>
          <w:color w:val="auto"/>
        </w:rPr>
      </w:pPr>
      <w:r w:rsidRPr="0049605A">
        <w:rPr>
          <w:b/>
          <w:bCs/>
          <w:color w:val="auto"/>
        </w:rPr>
        <w:t>Giuseppe Epinati</w:t>
      </w:r>
      <w:r w:rsidRPr="0049605A">
        <w:rPr>
          <w:color w:val="auto"/>
        </w:rPr>
        <w:t>, Amministratore Unico di Bergamo Fiera Nuova, società per azioni proprietaria dell’immobile Fiera di Bergamo</w:t>
      </w:r>
    </w:p>
    <w:p w14:paraId="56D19C90" w14:textId="554C0B52" w:rsidR="00344C38" w:rsidRPr="0049605A" w:rsidRDefault="00C45BEF" w:rsidP="0049605A">
      <w:pPr>
        <w:pStyle w:val="Default"/>
        <w:spacing w:line="276" w:lineRule="auto"/>
        <w:rPr>
          <w:color w:val="auto"/>
        </w:rPr>
      </w:pPr>
      <w:r>
        <w:rPr>
          <w:color w:val="auto"/>
        </w:rPr>
        <w:t>“</w:t>
      </w:r>
      <w:r w:rsidR="00344C38" w:rsidRPr="0049605A">
        <w:t>Dopo aver superato con grande impegno la dura prova della pandemia, mettendo a disposizione la struttura per vitali scopi sanitari e sociali evidenziati dai media di tutto il mondo, la Fiera di Bergamo da quest’anno è tornata nel pieno delle sue attività, garantendo spazi flessibili, funzionali e moderni. Il nostro polo fieristico è tornato ad essere un fondamentale luogo d’incontro e confronto tra il mondo delle imprese e del lavoro, tra gli operatori dei vari settori economici e il grande pubblico, formato spesso da intere famiglie, come nel caso della Fiera di Sant’Alessandro, da noi organizzata con la preziosa collaborazione di Promoberg.</w:t>
      </w:r>
    </w:p>
    <w:p w14:paraId="27032127" w14:textId="6A2EFBFA" w:rsidR="00344C38" w:rsidRPr="0049605A" w:rsidRDefault="00344C38" w:rsidP="0049605A">
      <w:pPr>
        <w:autoSpaceDE w:val="0"/>
        <w:autoSpaceDN w:val="0"/>
        <w:adjustRightInd w:val="0"/>
        <w:rPr>
          <w:rFonts w:ascii="Times New Roman" w:hAnsi="Times New Roman" w:cs="Times New Roman"/>
          <w:sz w:val="24"/>
          <w:szCs w:val="24"/>
          <w:lang w:eastAsia="it-IT"/>
        </w:rPr>
      </w:pPr>
      <w:r w:rsidRPr="0049605A">
        <w:rPr>
          <w:rFonts w:ascii="Times New Roman" w:hAnsi="Times New Roman" w:cs="Times New Roman"/>
          <w:sz w:val="24"/>
          <w:szCs w:val="24"/>
          <w:lang w:eastAsia="it-IT"/>
        </w:rPr>
        <w:t>In tale contesto, do con molto piacere il benvenuto al nuovo presidente di Promoberg, Luciano Patelli, subentrato nel luglio scorso al dott. Fabio Sannino. Ringraziando Sannino per il lavoro svolto, con la nomina di Patelli usciamo dalla fase transitoria (protrattasi anche a causa della pandemia) per intraprendere il percorso tracciato dai 19 soci di Promoberg, espressione dell’intero mondo economico associativo bergamasco. Trasmetto a Patelli gli auguri più sentiti di buon lavoro, garantendogli tutta la massima collaborazione di Bergamo Fiera Nuova, con l’auspicio che il rapporto tra le nostre due realtà si rafforzi sempre di più, nel solco di una sinergia leale e costruttiva, per conquistare insieme nuovi importanti traguardi a sostegno dell’economia e della promozione del nostro territorio in Italia e nel mondo: se facciamo rete, possiamo davvero raggiungere degli obbiettivi di alto profilo.</w:t>
      </w:r>
      <w:r w:rsidR="0049605A">
        <w:rPr>
          <w:rFonts w:ascii="Times New Roman" w:hAnsi="Times New Roman" w:cs="Times New Roman"/>
          <w:sz w:val="24"/>
          <w:szCs w:val="24"/>
          <w:lang w:eastAsia="it-IT"/>
        </w:rPr>
        <w:t xml:space="preserve"> </w:t>
      </w:r>
      <w:r w:rsidRPr="0049605A">
        <w:rPr>
          <w:rFonts w:ascii="Times New Roman" w:hAnsi="Times New Roman" w:cs="Times New Roman"/>
          <w:sz w:val="24"/>
          <w:szCs w:val="24"/>
          <w:lang w:eastAsia="it-IT"/>
        </w:rPr>
        <w:t xml:space="preserve">Da molto mesi siamo al lavoro per accogliere nel miglior modo possibile le imprese e i visitatori della Fiera di Sant’Alessandro. Anche quest’anno i dati della rassegna confermano la bontà del progetto e l’ottima collaborazione con Promoberg: 50mila metri quadrati di superficie, oltre </w:t>
      </w:r>
      <w:r w:rsidR="0049605A">
        <w:rPr>
          <w:rFonts w:ascii="Times New Roman" w:hAnsi="Times New Roman" w:cs="Times New Roman"/>
          <w:sz w:val="24"/>
          <w:szCs w:val="24"/>
          <w:lang w:eastAsia="it-IT"/>
        </w:rPr>
        <w:t>170</w:t>
      </w:r>
      <w:r w:rsidRPr="0049605A">
        <w:rPr>
          <w:rFonts w:ascii="Times New Roman" w:hAnsi="Times New Roman" w:cs="Times New Roman"/>
          <w:sz w:val="24"/>
          <w:szCs w:val="24"/>
          <w:lang w:eastAsia="it-IT"/>
        </w:rPr>
        <w:t xml:space="preserve"> imprese provenienti da 1</w:t>
      </w:r>
      <w:r w:rsidR="0049605A">
        <w:rPr>
          <w:rFonts w:ascii="Times New Roman" w:hAnsi="Times New Roman" w:cs="Times New Roman"/>
          <w:sz w:val="24"/>
          <w:szCs w:val="24"/>
          <w:lang w:eastAsia="it-IT"/>
        </w:rPr>
        <w:t>3</w:t>
      </w:r>
      <w:r w:rsidRPr="0049605A">
        <w:rPr>
          <w:rFonts w:ascii="Times New Roman" w:hAnsi="Times New Roman" w:cs="Times New Roman"/>
          <w:sz w:val="24"/>
          <w:szCs w:val="24"/>
          <w:lang w:eastAsia="it-IT"/>
        </w:rPr>
        <w:t xml:space="preserve"> regioni, circa 500 animali (tra cui 220 bovini in  rassegna</w:t>
      </w:r>
      <w:r w:rsidR="0049605A">
        <w:rPr>
          <w:rFonts w:ascii="Times New Roman" w:hAnsi="Times New Roman" w:cs="Times New Roman"/>
          <w:sz w:val="24"/>
          <w:szCs w:val="24"/>
          <w:lang w:eastAsia="it-IT"/>
        </w:rPr>
        <w:t xml:space="preserve"> </w:t>
      </w:r>
      <w:r w:rsidRPr="0049605A">
        <w:rPr>
          <w:rFonts w:ascii="Times New Roman" w:hAnsi="Times New Roman" w:cs="Times New Roman"/>
          <w:sz w:val="24"/>
          <w:szCs w:val="24"/>
          <w:lang w:eastAsia="it-IT"/>
        </w:rPr>
        <w:t xml:space="preserve">e </w:t>
      </w:r>
      <w:r w:rsidR="0049605A">
        <w:rPr>
          <w:rFonts w:ascii="Times New Roman" w:hAnsi="Times New Roman" w:cs="Times New Roman"/>
          <w:sz w:val="24"/>
          <w:szCs w:val="24"/>
          <w:lang w:eastAsia="it-IT"/>
        </w:rPr>
        <w:t xml:space="preserve">oltre </w:t>
      </w:r>
      <w:r w:rsidRPr="0049605A">
        <w:rPr>
          <w:rFonts w:ascii="Times New Roman" w:hAnsi="Times New Roman" w:cs="Times New Roman"/>
          <w:sz w:val="24"/>
          <w:szCs w:val="24"/>
          <w:lang w:eastAsia="it-IT"/>
        </w:rPr>
        <w:t>250 cavalli</w:t>
      </w:r>
      <w:r w:rsidR="0049605A">
        <w:rPr>
          <w:rFonts w:ascii="Times New Roman" w:hAnsi="Times New Roman" w:cs="Times New Roman"/>
          <w:sz w:val="24"/>
          <w:szCs w:val="24"/>
          <w:lang w:eastAsia="it-IT"/>
        </w:rPr>
        <w:t>, tra cui un centinaio</w:t>
      </w:r>
      <w:r w:rsidRPr="0049605A">
        <w:rPr>
          <w:rFonts w:ascii="Times New Roman" w:hAnsi="Times New Roman" w:cs="Times New Roman"/>
          <w:sz w:val="24"/>
          <w:szCs w:val="24"/>
          <w:lang w:eastAsia="it-IT"/>
        </w:rPr>
        <w:t xml:space="preserve"> in concorso). Desidero ribadire i punti cardine del mio mandato: garantire tutta la sicurezza necessaria agli utenti della Fiera e rispettare le normative, che vanno monitorate e gestite con le necessarie competenze e portate avanti con adeguati interventi di manutenzione ordinaria e straordinaria.</w:t>
      </w:r>
      <w:r w:rsidR="0049605A">
        <w:rPr>
          <w:rFonts w:ascii="Times New Roman" w:hAnsi="Times New Roman" w:cs="Times New Roman"/>
          <w:sz w:val="24"/>
          <w:szCs w:val="24"/>
          <w:lang w:eastAsia="it-IT"/>
        </w:rPr>
        <w:t xml:space="preserve"> </w:t>
      </w:r>
      <w:r w:rsidRPr="0049605A">
        <w:rPr>
          <w:rFonts w:ascii="Times New Roman" w:hAnsi="Times New Roman" w:cs="Times New Roman"/>
          <w:sz w:val="24"/>
          <w:szCs w:val="24"/>
          <w:lang w:eastAsia="it-IT"/>
        </w:rPr>
        <w:t>Il nostro polo fieristico è un’eccellenza di Bergamo; un patrimonio importante per lo sviluppo e la promozione della Bergamasca in Italia e nel mondo. Una fiera, probabilmente l’unica in Italia, che confina con un aeroporto internazionale, il terzo scalo in Italia per numero di passeggeri: una risorsa che va utilizzata nel migliore dei modi, per far diventare la nostra fiera e il nostro territorio, sempre più internazionali.</w:t>
      </w:r>
      <w:r w:rsidR="0049605A">
        <w:rPr>
          <w:rFonts w:ascii="Times New Roman" w:hAnsi="Times New Roman" w:cs="Times New Roman"/>
          <w:sz w:val="24"/>
          <w:szCs w:val="24"/>
          <w:lang w:eastAsia="it-IT"/>
        </w:rPr>
        <w:t xml:space="preserve"> </w:t>
      </w:r>
      <w:r w:rsidRPr="0049605A">
        <w:rPr>
          <w:rFonts w:ascii="Times New Roman" w:hAnsi="Times New Roman" w:cs="Times New Roman"/>
          <w:sz w:val="24"/>
          <w:szCs w:val="24"/>
        </w:rPr>
        <w:t>Oltre a Promoberg, ringrazio tutte le imprese che hanno creduto nella nostra manifestazione e le tante realtà che, a vario titolo, hanno reso possibile allestire anche quest’anno una vetrina d’eccellenza del settore Primario. Auguro alle tante decine di migliaia di persone che verranno in fiera di emozionarsi e divertisti. Buona Fiera di Sant'Alessandro a tutti!</w:t>
      </w:r>
      <w:r w:rsidR="00C45BEF">
        <w:rPr>
          <w:rFonts w:ascii="Times New Roman" w:hAnsi="Times New Roman" w:cs="Times New Roman"/>
          <w:sz w:val="24"/>
          <w:szCs w:val="24"/>
        </w:rPr>
        <w:t>”</w:t>
      </w:r>
    </w:p>
    <w:p w14:paraId="2D811C9E" w14:textId="77777777" w:rsidR="0049605A" w:rsidRDefault="0049605A" w:rsidP="00344C38">
      <w:pPr>
        <w:pStyle w:val="Di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s>
        <w:spacing w:after="200" w:line="276" w:lineRule="auto"/>
        <w:jc w:val="both"/>
        <w:rPr>
          <w:rFonts w:ascii="Times New Roman" w:hAnsi="Times New Roman" w:cs="Times New Roman"/>
          <w:b/>
          <w:bCs/>
          <w:color w:val="auto"/>
          <w:sz w:val="24"/>
          <w:szCs w:val="24"/>
        </w:rPr>
      </w:pPr>
    </w:p>
    <w:p w14:paraId="615FC39B" w14:textId="77777777" w:rsidR="00C45BEF" w:rsidRDefault="00C45BEF" w:rsidP="00344C38">
      <w:pPr>
        <w:pStyle w:val="Di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s>
        <w:spacing w:after="200" w:line="276" w:lineRule="auto"/>
        <w:jc w:val="both"/>
        <w:rPr>
          <w:rFonts w:ascii="Times New Roman" w:hAnsi="Times New Roman" w:cs="Times New Roman"/>
          <w:b/>
          <w:bCs/>
          <w:color w:val="auto"/>
          <w:sz w:val="24"/>
          <w:szCs w:val="24"/>
        </w:rPr>
      </w:pPr>
    </w:p>
    <w:p w14:paraId="3E1B8C51" w14:textId="4A48AE9E" w:rsidR="00344C38" w:rsidRPr="0049605A" w:rsidRDefault="00344C38" w:rsidP="00344C38">
      <w:pPr>
        <w:pStyle w:val="Di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s>
        <w:spacing w:after="200" w:line="276" w:lineRule="auto"/>
        <w:jc w:val="both"/>
        <w:rPr>
          <w:rFonts w:ascii="Times New Roman" w:hAnsi="Times New Roman" w:cs="Times New Roman"/>
          <w:b/>
          <w:bCs/>
          <w:color w:val="auto"/>
          <w:sz w:val="24"/>
          <w:szCs w:val="24"/>
        </w:rPr>
      </w:pPr>
      <w:r w:rsidRPr="0049605A">
        <w:rPr>
          <w:rFonts w:ascii="Times New Roman" w:hAnsi="Times New Roman" w:cs="Times New Roman"/>
          <w:b/>
          <w:bCs/>
          <w:color w:val="auto"/>
          <w:sz w:val="24"/>
          <w:szCs w:val="24"/>
        </w:rPr>
        <w:t>Lucian</w:t>
      </w:r>
      <w:r w:rsidR="00F96C5F">
        <w:rPr>
          <w:rFonts w:ascii="Times New Roman" w:hAnsi="Times New Roman" w:cs="Times New Roman"/>
          <w:b/>
          <w:bCs/>
          <w:color w:val="auto"/>
          <w:sz w:val="24"/>
          <w:szCs w:val="24"/>
        </w:rPr>
        <w:t xml:space="preserve">o </w:t>
      </w:r>
      <w:r w:rsidRPr="0049605A">
        <w:rPr>
          <w:rFonts w:ascii="Times New Roman" w:hAnsi="Times New Roman" w:cs="Times New Roman"/>
          <w:b/>
          <w:bCs/>
          <w:color w:val="auto"/>
          <w:sz w:val="24"/>
          <w:szCs w:val="24"/>
        </w:rPr>
        <w:t>Patelli, Presidente di Promob</w:t>
      </w:r>
      <w:r w:rsidR="00C45BEF">
        <w:rPr>
          <w:rFonts w:ascii="Times New Roman" w:hAnsi="Times New Roman" w:cs="Times New Roman"/>
          <w:b/>
          <w:bCs/>
          <w:color w:val="auto"/>
          <w:sz w:val="24"/>
          <w:szCs w:val="24"/>
        </w:rPr>
        <w:t>e</w:t>
      </w:r>
      <w:r w:rsidRPr="0049605A">
        <w:rPr>
          <w:rFonts w:ascii="Times New Roman" w:hAnsi="Times New Roman" w:cs="Times New Roman"/>
          <w:b/>
          <w:bCs/>
          <w:color w:val="auto"/>
          <w:sz w:val="24"/>
          <w:szCs w:val="24"/>
        </w:rPr>
        <w:t>rg Srl, società che gestisce la Fiera di Bergamo</w:t>
      </w:r>
    </w:p>
    <w:p w14:paraId="54200ADB" w14:textId="7375C8B7" w:rsidR="00C45BEF" w:rsidRDefault="00C45BEF" w:rsidP="00344C38">
      <w:pPr>
        <w:pStyle w:val="Di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s>
        <w:spacing w:after="200" w:line="276" w:lineRule="auto"/>
        <w:jc w:val="both"/>
        <w:rPr>
          <w:rFonts w:ascii="Times New Roman" w:hAnsi="Times New Roman" w:cs="Times New Roman"/>
          <w:color w:val="auto"/>
          <w:sz w:val="24"/>
          <w:szCs w:val="24"/>
        </w:rPr>
      </w:pPr>
      <w:r>
        <w:rPr>
          <w:rFonts w:ascii="Times New Roman" w:hAnsi="Times New Roman" w:cs="Times New Roman"/>
          <w:sz w:val="24"/>
          <w:szCs w:val="24"/>
        </w:rPr>
        <w:t>“</w:t>
      </w:r>
      <w:r>
        <w:rPr>
          <w:rFonts w:ascii="Times New Roman" w:hAnsi="Times New Roman" w:cs="Times New Roman"/>
          <w:sz w:val="24"/>
          <w:szCs w:val="24"/>
        </w:rPr>
        <w:t>Esordire nelle vesti di presidente di Promoberg in occasione della Fiera di Sant’Alessandro è per il sottoscritto motivo di grande soddisfazione e orgoglio. Si tratta infatti di un appuntamento nato ben dodici secoli fa per festeggiare, da parte della comunità (allora totalmente contadina) il santo patrono di Bergamo e che va ben oltre il già importante ruolo di manifestazione di riferimento per tutta la filiera del settore Primario. La FdSA fa parte della storia più bella e significativa del nostro territorio, tramandando, nel corso dei secoli, antiche tradizioni che si rinnovano e una cultura che sono ben presenti nel dna di ogni bergamasco. In particolare negli ultimi decenni, la FdSA è stata lo strumento ideale per un costruttivo confronto tra gli operatori del settore con importanti sbocchi per i loro business; e per far toccare con mano, a decine di migliaia di appassionati del mondo contadino, le continue innovazioni hi-tech di un comparto in continua trasformazione, tornato ad essere negli ultimi anni molto attrattivo anche per tanti giovani imprenditori, che hanno deciso di investire le loro competenze, spesso al termine di una laurea,  nel settore agroalimentare, seminando anche tanta passione ed entusiasmo.  Il pubblico trova in fiera il frutto di un lavoro iniziato già un anno fa; tra cui il meglio del settore agroalimentare, dei macchinari, della zootecnia, a cui si aggiungono convegni sulla sicurezza e prevenzione, la millenaria rassegna bovina e i concorsi per cavalli purosangue arabo che proiettano Bergamo nel mondo. Mi associo all’architetto Epinati nel ringraziare tutte le imprese, i main sponsor e i partner, le associazioni di categoria, l’Ats e le tante realtà che hanno reso possibile allestire una manifestazione da sempre nel cuore di tutti gli amanti del mondo rurale. Per ultimi, perché più sentiti, i ringraziamenti all’assemblea dei soci Promoberg per l’importante incarico che mi hanno affidato e all’architetto Giuseppe Epinati per l’accoglienza non formale e le belle parole nei miei confronti. Auspico che la collaborazione con Bfn, così come con tutti i nostri partner, prosegua con rinnovata sinergia, per allestire eventi sempre più importanti e di respiro internazionale, in grado di dare un ulteriore sviluppo all’economia e alla promozione del nostro territorio in Italia e nel mondo</w:t>
      </w:r>
      <w:r>
        <w:rPr>
          <w:rFonts w:ascii="Times New Roman" w:hAnsi="Times New Roman" w:cs="Times New Roman"/>
          <w:sz w:val="24"/>
          <w:szCs w:val="24"/>
        </w:rPr>
        <w:t>”</w:t>
      </w:r>
      <w:r>
        <w:rPr>
          <w:rFonts w:ascii="Times New Roman" w:hAnsi="Times New Roman" w:cs="Times New Roman"/>
          <w:sz w:val="24"/>
          <w:szCs w:val="24"/>
        </w:rPr>
        <w:t>.</w:t>
      </w:r>
    </w:p>
    <w:p w14:paraId="35EB702D" w14:textId="77777777" w:rsidR="00344C38" w:rsidRPr="0049605A" w:rsidRDefault="00344C38" w:rsidP="00344C38">
      <w:pPr>
        <w:pStyle w:val="Di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s>
        <w:spacing w:after="200" w:line="288" w:lineRule="auto"/>
        <w:jc w:val="both"/>
        <w:rPr>
          <w:rFonts w:ascii="Times New Roman" w:eastAsia="Times New Roman Bold" w:hAnsi="Times New Roman" w:cs="Times New Roman"/>
          <w:b/>
          <w:bCs/>
          <w:sz w:val="24"/>
          <w:szCs w:val="24"/>
          <w:u w:color="FE2600"/>
        </w:rPr>
      </w:pPr>
      <w:r w:rsidRPr="0049605A">
        <w:rPr>
          <w:rFonts w:ascii="Times New Roman" w:hAnsi="Times New Roman" w:cs="Times New Roman"/>
          <w:b/>
          <w:bCs/>
          <w:sz w:val="24"/>
          <w:szCs w:val="24"/>
          <w:u w:color="FE2600"/>
        </w:rPr>
        <w:t>Approfondimenti e curiosità</w:t>
      </w:r>
    </w:p>
    <w:p w14:paraId="243B37EE" w14:textId="77777777" w:rsidR="00344C38" w:rsidRPr="0049605A" w:rsidRDefault="00344C38" w:rsidP="00344C38">
      <w:pPr>
        <w:pStyle w:val="Di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s>
        <w:spacing w:after="200" w:line="288" w:lineRule="auto"/>
        <w:jc w:val="both"/>
        <w:rPr>
          <w:rFonts w:ascii="Times New Roman" w:eastAsia="Times New Roman Bold" w:hAnsi="Times New Roman" w:cs="Times New Roman"/>
          <w:b/>
          <w:bCs/>
          <w:sz w:val="24"/>
          <w:szCs w:val="24"/>
          <w:u w:color="FE2600"/>
        </w:rPr>
      </w:pPr>
      <w:r w:rsidRPr="0049605A">
        <w:rPr>
          <w:rFonts w:ascii="Times New Roman" w:hAnsi="Times New Roman" w:cs="Times New Roman"/>
          <w:b/>
          <w:bCs/>
          <w:sz w:val="24"/>
          <w:szCs w:val="24"/>
          <w:u w:color="FE2600"/>
        </w:rPr>
        <w:t xml:space="preserve">Padiglioni A e B, Galleria Centrale, Aree esterne e Centro Congressi: tutto il bello e il buono del mondo rurale. </w:t>
      </w:r>
    </w:p>
    <w:p w14:paraId="0EDD672D" w14:textId="77777777" w:rsidR="00344C38" w:rsidRPr="0049605A" w:rsidRDefault="00344C38" w:rsidP="00344C38">
      <w:pPr>
        <w:pStyle w:val="Di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s>
        <w:spacing w:after="200" w:line="288" w:lineRule="auto"/>
        <w:jc w:val="both"/>
        <w:rPr>
          <w:rFonts w:ascii="Times New Roman" w:eastAsia="Times New Roman Bold" w:hAnsi="Times New Roman" w:cs="Times New Roman"/>
          <w:sz w:val="24"/>
          <w:szCs w:val="24"/>
          <w:u w:color="FE2600"/>
        </w:rPr>
      </w:pPr>
      <w:r w:rsidRPr="0049605A">
        <w:rPr>
          <w:rFonts w:ascii="Times New Roman" w:hAnsi="Times New Roman" w:cs="Times New Roman"/>
          <w:sz w:val="24"/>
          <w:szCs w:val="24"/>
          <w:u w:color="FE2600"/>
        </w:rPr>
        <w:t>Tra i due padiglioni A e B, la Galleria centrale, il Centro congressi e le tante aree specifiche allestite sull</w:t>
      </w:r>
      <w:r w:rsidRPr="0049605A">
        <w:rPr>
          <w:rFonts w:ascii="Times New Roman" w:hAnsi="Times New Roman" w:cs="Times New Roman"/>
          <w:sz w:val="24"/>
          <w:szCs w:val="24"/>
          <w:u w:color="FE2600"/>
          <w:lang w:val="fr-FR"/>
        </w:rPr>
        <w:t>’</w:t>
      </w:r>
      <w:r w:rsidRPr="0049605A">
        <w:rPr>
          <w:rFonts w:ascii="Times New Roman" w:hAnsi="Times New Roman" w:cs="Times New Roman"/>
          <w:sz w:val="24"/>
          <w:szCs w:val="24"/>
          <w:u w:color="FE2600"/>
        </w:rPr>
        <w:t>area esterna, gli appassionati trovano il meglio del comparto: un lungo e piacevole percorso che unisce l</w:t>
      </w:r>
      <w:r w:rsidRPr="0049605A">
        <w:rPr>
          <w:rFonts w:ascii="Times New Roman" w:hAnsi="Times New Roman" w:cs="Times New Roman"/>
          <w:sz w:val="24"/>
          <w:szCs w:val="24"/>
          <w:u w:color="FE2600"/>
          <w:lang w:val="fr-FR"/>
        </w:rPr>
        <w:t>’</w:t>
      </w:r>
      <w:r w:rsidRPr="0049605A">
        <w:rPr>
          <w:rFonts w:ascii="Times New Roman" w:hAnsi="Times New Roman" w:cs="Times New Roman"/>
          <w:sz w:val="24"/>
          <w:szCs w:val="24"/>
          <w:u w:color="FE2600"/>
        </w:rPr>
        <w:t>agricoltura, la zootecnia, i grandi macchinari e le attrezzature per il mondo rurale, con la presentazione delle ultime innovazioni e le tecnologie dell</w:t>
      </w:r>
      <w:r w:rsidRPr="0049605A">
        <w:rPr>
          <w:rFonts w:ascii="Times New Roman" w:hAnsi="Times New Roman" w:cs="Times New Roman"/>
          <w:sz w:val="24"/>
          <w:szCs w:val="24"/>
          <w:u w:color="FE2600"/>
          <w:lang w:val="fr-FR"/>
        </w:rPr>
        <w:t>’</w:t>
      </w:r>
      <w:r w:rsidRPr="0049605A">
        <w:rPr>
          <w:rFonts w:ascii="Times New Roman" w:hAnsi="Times New Roman" w:cs="Times New Roman"/>
          <w:sz w:val="24"/>
          <w:szCs w:val="24"/>
          <w:u w:color="FE2600"/>
        </w:rPr>
        <w:t>agricoltura 4.0 (tra cui si sta facendo avanti l</w:t>
      </w:r>
      <w:r w:rsidRPr="0049605A">
        <w:rPr>
          <w:rFonts w:ascii="Times New Roman" w:hAnsi="Times New Roman" w:cs="Times New Roman"/>
          <w:sz w:val="24"/>
          <w:szCs w:val="24"/>
          <w:u w:color="FE2600"/>
          <w:lang w:val="fr-FR"/>
        </w:rPr>
        <w:t>’</w:t>
      </w:r>
      <w:r w:rsidRPr="0049605A">
        <w:rPr>
          <w:rFonts w:ascii="Times New Roman" w:hAnsi="Times New Roman" w:cs="Times New Roman"/>
          <w:sz w:val="24"/>
          <w:szCs w:val="24"/>
          <w:u w:color="FE2600"/>
        </w:rPr>
        <w:t>utilizzo dei droni).  E poi, gli importati convegni dedicati in particolare alla prevenzione e alla sicurezza sui luoghi di lavoro, le attivit</w:t>
      </w:r>
      <w:r w:rsidRPr="0049605A">
        <w:rPr>
          <w:rFonts w:ascii="Times New Roman" w:hAnsi="Times New Roman" w:cs="Times New Roman"/>
          <w:sz w:val="24"/>
          <w:szCs w:val="24"/>
          <w:u w:color="FE2600"/>
          <w:lang w:val="fr-FR"/>
        </w:rPr>
        <w:t xml:space="preserve">à </w:t>
      </w:r>
      <w:r w:rsidRPr="0049605A">
        <w:rPr>
          <w:rFonts w:ascii="Times New Roman" w:hAnsi="Times New Roman" w:cs="Times New Roman"/>
          <w:sz w:val="24"/>
          <w:szCs w:val="24"/>
          <w:u w:color="FE2600"/>
        </w:rPr>
        <w:t xml:space="preserve">didattiche che avvicinano i più piccoli alla cultura contadina, </w:t>
      </w:r>
      <w:r w:rsidRPr="0049605A">
        <w:rPr>
          <w:rFonts w:ascii="Times New Roman" w:hAnsi="Times New Roman" w:cs="Times New Roman"/>
          <w:sz w:val="24"/>
          <w:szCs w:val="24"/>
          <w:u w:color="FE2600"/>
        </w:rPr>
        <w:lastRenderedPageBreak/>
        <w:t>le degustazioni guidate e i prodotti enogastronomici che gli operatori del nostro territorio sanno produrre con maestria, l</w:t>
      </w:r>
      <w:r w:rsidRPr="0049605A">
        <w:rPr>
          <w:rFonts w:ascii="Times New Roman" w:hAnsi="Times New Roman" w:cs="Times New Roman"/>
          <w:sz w:val="24"/>
          <w:szCs w:val="24"/>
          <w:u w:color="FE2600"/>
          <w:lang w:val="fr-FR"/>
        </w:rPr>
        <w:t>’</w:t>
      </w:r>
      <w:r w:rsidRPr="0049605A">
        <w:rPr>
          <w:rFonts w:ascii="Times New Roman" w:hAnsi="Times New Roman" w:cs="Times New Roman"/>
          <w:sz w:val="24"/>
          <w:szCs w:val="24"/>
          <w:u w:color="FE2600"/>
        </w:rPr>
        <w:t>attesa rassegna zootecnica con la proclamazione delle tre “regine di razza” della Mostra e il Concorso internazionale per cavalli purosangue arabi (Show E.C.A.H.O. categoria B internazionale), che, grazie a una significativa partecipazione straniera e alle dirette via web, proietta Bergamo nel mondo, con importanti ricadute per la promozione del territorio orobico. Un settore, quello Primario, nel quale sta crescendo la quota rappresentata dalle nuove generazioni (spesso fornite di laurea) che fanno ripartire con rinnovato entusiasmo e competenze che fanno la differenza le aziende dei propri genitori e nonni.</w:t>
      </w:r>
    </w:p>
    <w:p w14:paraId="5ECBE849" w14:textId="77777777" w:rsidR="00344C38" w:rsidRPr="0049605A" w:rsidRDefault="00344C38" w:rsidP="00344C38">
      <w:pPr>
        <w:pStyle w:val="Di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s>
        <w:spacing w:after="200" w:line="288" w:lineRule="auto"/>
        <w:jc w:val="both"/>
        <w:rPr>
          <w:rFonts w:ascii="Times New Roman" w:eastAsia="Times New Roman Bold" w:hAnsi="Times New Roman" w:cs="Times New Roman"/>
          <w:sz w:val="24"/>
          <w:szCs w:val="24"/>
          <w:u w:color="FE2600"/>
        </w:rPr>
      </w:pPr>
      <w:r w:rsidRPr="0049605A">
        <w:rPr>
          <w:rFonts w:ascii="Times New Roman" w:hAnsi="Times New Roman" w:cs="Times New Roman"/>
          <w:b/>
          <w:bCs/>
          <w:sz w:val="24"/>
          <w:szCs w:val="24"/>
          <w:u w:color="FE2600"/>
        </w:rPr>
        <w:t>Il Padiglione A</w:t>
      </w:r>
      <w:r w:rsidRPr="0049605A">
        <w:rPr>
          <w:rFonts w:ascii="Times New Roman" w:hAnsi="Times New Roman" w:cs="Times New Roman"/>
          <w:sz w:val="24"/>
          <w:szCs w:val="24"/>
          <w:u w:color="FE2600"/>
        </w:rPr>
        <w:t xml:space="preserve"> (alla sinistra della hall ingresso fiera) accoglie i visitatori con gli stand delle associazioni di categoria, di enti e istituzioni e dei consorzi di tutela e promozione in campo per valorizzare il territorio; e poi le realt</w:t>
      </w:r>
      <w:r w:rsidRPr="0049605A">
        <w:rPr>
          <w:rFonts w:ascii="Times New Roman" w:hAnsi="Times New Roman" w:cs="Times New Roman"/>
          <w:sz w:val="24"/>
          <w:szCs w:val="24"/>
          <w:u w:color="FE2600"/>
          <w:lang w:val="fr-FR"/>
        </w:rPr>
        <w:t xml:space="preserve">à </w:t>
      </w:r>
      <w:r w:rsidRPr="0049605A">
        <w:rPr>
          <w:rFonts w:ascii="Times New Roman" w:hAnsi="Times New Roman" w:cs="Times New Roman"/>
          <w:sz w:val="24"/>
          <w:szCs w:val="24"/>
          <w:u w:color="FE2600"/>
        </w:rPr>
        <w:t>attive in tema di energie alternative e rinnovabili, consulenza e formazione, floricoltura e florovivaismo, agriturismi, prodotti per la casa. Tanti gli stand dei prodotti agro-alimentari di qualit</w:t>
      </w:r>
      <w:r w:rsidRPr="0049605A">
        <w:rPr>
          <w:rFonts w:ascii="Times New Roman" w:hAnsi="Times New Roman" w:cs="Times New Roman"/>
          <w:sz w:val="24"/>
          <w:szCs w:val="24"/>
          <w:u w:color="FE2600"/>
          <w:lang w:val="fr-FR"/>
        </w:rPr>
        <w:t>à</w:t>
      </w:r>
      <w:r w:rsidRPr="0049605A">
        <w:rPr>
          <w:rFonts w:ascii="Times New Roman" w:hAnsi="Times New Roman" w:cs="Times New Roman"/>
          <w:sz w:val="24"/>
          <w:szCs w:val="24"/>
          <w:u w:color="FE2600"/>
        </w:rPr>
        <w:t xml:space="preserve">, che offrono dimostrazioni e degustazioni guidate dei prodotti tipici e delle eccellenze agroalimentari ed enogastronomiche del territorio orobico e di 12 regioni italiane. </w:t>
      </w:r>
    </w:p>
    <w:p w14:paraId="4F9B2889" w14:textId="77777777" w:rsidR="00344C38" w:rsidRPr="0049605A" w:rsidRDefault="00344C38" w:rsidP="00344C38">
      <w:pPr>
        <w:pStyle w:val="Di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s>
        <w:spacing w:after="240" w:line="288" w:lineRule="auto"/>
        <w:jc w:val="both"/>
        <w:rPr>
          <w:rFonts w:ascii="Times New Roman" w:eastAsia="Times New Roman Bold" w:hAnsi="Times New Roman" w:cs="Times New Roman"/>
          <w:sz w:val="24"/>
          <w:szCs w:val="24"/>
          <w:u w:color="FE2600"/>
        </w:rPr>
      </w:pPr>
      <w:r w:rsidRPr="0049605A">
        <w:rPr>
          <w:rFonts w:ascii="Times New Roman" w:hAnsi="Times New Roman" w:cs="Times New Roman"/>
          <w:b/>
          <w:bCs/>
          <w:sz w:val="24"/>
          <w:szCs w:val="24"/>
          <w:u w:color="FE2600"/>
        </w:rPr>
        <w:t>Il Padiglione B</w:t>
      </w:r>
      <w:r w:rsidRPr="0049605A">
        <w:rPr>
          <w:rFonts w:ascii="Times New Roman" w:hAnsi="Times New Roman" w:cs="Times New Roman"/>
          <w:sz w:val="24"/>
          <w:szCs w:val="24"/>
          <w:u w:color="FE2600"/>
        </w:rPr>
        <w:t xml:space="preserve"> (alla destra della hall ingresso principale) è da sempre il più gettonato dai bambini, alla ricerca di uno scatto fotografico che li ritrae sui trattori e le macchine agricole (entrambi di grandi dimensioni) per la lavorazione di campi aperti. Ma parlare in tali termini del padiglione B è ingiustamente molto riduttivo. Perché al di l</w:t>
      </w:r>
      <w:r w:rsidRPr="0049605A">
        <w:rPr>
          <w:rFonts w:ascii="Times New Roman" w:hAnsi="Times New Roman" w:cs="Times New Roman"/>
          <w:sz w:val="24"/>
          <w:szCs w:val="24"/>
          <w:u w:color="FE2600"/>
          <w:lang w:val="fr-FR"/>
        </w:rPr>
        <w:t xml:space="preserve">à </w:t>
      </w:r>
      <w:r w:rsidRPr="0049605A">
        <w:rPr>
          <w:rFonts w:ascii="Times New Roman" w:hAnsi="Times New Roman" w:cs="Times New Roman"/>
          <w:sz w:val="24"/>
          <w:szCs w:val="24"/>
          <w:u w:color="FE2600"/>
        </w:rPr>
        <w:t>del piacere di vedere il grande entusiasmo dei più piccoli (ma non solo) davanti al meglio della produzione di grandi macchinari e delle attrezzature professionali per il mondo rurale e zootecnico (trattori, rimorchi, attrezzature automatiche e semiautomatiche, sistemi di monitoraggio, prodotti, utensileria, sistemi e i servizi per l</w:t>
      </w:r>
      <w:r w:rsidRPr="0049605A">
        <w:rPr>
          <w:rFonts w:ascii="Times New Roman" w:hAnsi="Times New Roman" w:cs="Times New Roman"/>
          <w:sz w:val="24"/>
          <w:szCs w:val="24"/>
          <w:u w:color="FE2600"/>
          <w:lang w:val="fr-FR"/>
        </w:rPr>
        <w:t>’</w:t>
      </w:r>
      <w:r w:rsidRPr="0049605A">
        <w:rPr>
          <w:rFonts w:ascii="Times New Roman" w:hAnsi="Times New Roman" w:cs="Times New Roman"/>
          <w:sz w:val="24"/>
          <w:szCs w:val="24"/>
          <w:u w:color="FE2600"/>
        </w:rPr>
        <w:t>agricoltura moderna, l</w:t>
      </w:r>
      <w:r w:rsidRPr="0049605A">
        <w:rPr>
          <w:rFonts w:ascii="Times New Roman" w:hAnsi="Times New Roman" w:cs="Times New Roman"/>
          <w:sz w:val="24"/>
          <w:szCs w:val="24"/>
          <w:u w:color="FE2600"/>
          <w:lang w:val="fr-FR"/>
        </w:rPr>
        <w:t>’</w:t>
      </w:r>
      <w:r w:rsidRPr="0049605A">
        <w:rPr>
          <w:rFonts w:ascii="Times New Roman" w:hAnsi="Times New Roman" w:cs="Times New Roman"/>
          <w:sz w:val="24"/>
          <w:szCs w:val="24"/>
          <w:u w:color="FE2600"/>
        </w:rPr>
        <w:t>orticoltura, il giardinaggio, l</w:t>
      </w:r>
      <w:r w:rsidRPr="0049605A">
        <w:rPr>
          <w:rFonts w:ascii="Times New Roman" w:hAnsi="Times New Roman" w:cs="Times New Roman"/>
          <w:sz w:val="24"/>
          <w:szCs w:val="24"/>
          <w:u w:color="FE2600"/>
          <w:lang w:val="fr-FR"/>
        </w:rPr>
        <w:t>’</w:t>
      </w:r>
      <w:r w:rsidRPr="0049605A">
        <w:rPr>
          <w:rFonts w:ascii="Times New Roman" w:hAnsi="Times New Roman" w:cs="Times New Roman"/>
          <w:sz w:val="24"/>
          <w:szCs w:val="24"/>
          <w:u w:color="FE2600"/>
        </w:rPr>
        <w:t>equitazione, la zootecnia, macchine dedicate al settore forestale, serbatoi e cisterne trasportabili), sui 6.500 mq del padiglione si incontrano e si confrontano numerosi operatori professionali (provenienti anche da fuori regione), che hanno l</w:t>
      </w:r>
      <w:r w:rsidRPr="0049605A">
        <w:rPr>
          <w:rFonts w:ascii="Times New Roman" w:hAnsi="Times New Roman" w:cs="Times New Roman"/>
          <w:sz w:val="24"/>
          <w:szCs w:val="24"/>
          <w:u w:color="FE2600"/>
          <w:lang w:val="fr-FR"/>
        </w:rPr>
        <w:t>’</w:t>
      </w:r>
      <w:r w:rsidRPr="0049605A">
        <w:rPr>
          <w:rFonts w:ascii="Times New Roman" w:hAnsi="Times New Roman" w:cs="Times New Roman"/>
          <w:sz w:val="24"/>
          <w:szCs w:val="24"/>
          <w:u w:color="FE2600"/>
          <w:lang w:val="en-US"/>
        </w:rPr>
        <w:t>opportunit</w:t>
      </w:r>
      <w:r w:rsidRPr="0049605A">
        <w:rPr>
          <w:rFonts w:ascii="Times New Roman" w:hAnsi="Times New Roman" w:cs="Times New Roman"/>
          <w:sz w:val="24"/>
          <w:szCs w:val="24"/>
          <w:u w:color="FE2600"/>
          <w:lang w:val="fr-FR"/>
        </w:rPr>
        <w:t xml:space="preserve">à </w:t>
      </w:r>
      <w:r w:rsidRPr="0049605A">
        <w:rPr>
          <w:rFonts w:ascii="Times New Roman" w:hAnsi="Times New Roman" w:cs="Times New Roman"/>
          <w:sz w:val="24"/>
          <w:szCs w:val="24"/>
          <w:u w:color="FE2600"/>
        </w:rPr>
        <w:t>di sviluppare vis a vis nuovi importanti business. Presenti anche realt</w:t>
      </w:r>
      <w:r w:rsidRPr="0049605A">
        <w:rPr>
          <w:rFonts w:ascii="Times New Roman" w:hAnsi="Times New Roman" w:cs="Times New Roman"/>
          <w:sz w:val="24"/>
          <w:szCs w:val="24"/>
          <w:u w:color="FE2600"/>
          <w:lang w:val="fr-FR"/>
        </w:rPr>
        <w:t xml:space="preserve">à </w:t>
      </w:r>
      <w:r w:rsidRPr="0049605A">
        <w:rPr>
          <w:rFonts w:ascii="Times New Roman" w:hAnsi="Times New Roman" w:cs="Times New Roman"/>
          <w:sz w:val="24"/>
          <w:szCs w:val="24"/>
          <w:u w:color="FE2600"/>
        </w:rPr>
        <w:t>esperte nella consulenza in ambito energetico e ambientale (mai così importanti come quest</w:t>
      </w:r>
      <w:r w:rsidRPr="0049605A">
        <w:rPr>
          <w:rFonts w:ascii="Times New Roman" w:hAnsi="Times New Roman" w:cs="Times New Roman"/>
          <w:sz w:val="24"/>
          <w:szCs w:val="24"/>
          <w:u w:color="FE2600"/>
          <w:lang w:val="fr-FR"/>
        </w:rPr>
        <w:t>’</w:t>
      </w:r>
      <w:r w:rsidRPr="0049605A">
        <w:rPr>
          <w:rFonts w:ascii="Times New Roman" w:hAnsi="Times New Roman" w:cs="Times New Roman"/>
          <w:sz w:val="24"/>
          <w:szCs w:val="24"/>
          <w:u w:color="FE2600"/>
        </w:rPr>
        <w:t>anno), e dell</w:t>
      </w:r>
      <w:r w:rsidRPr="0049605A">
        <w:rPr>
          <w:rFonts w:ascii="Times New Roman" w:hAnsi="Times New Roman" w:cs="Times New Roman"/>
          <w:sz w:val="24"/>
          <w:szCs w:val="24"/>
          <w:u w:color="FE2600"/>
          <w:lang w:val="fr-FR"/>
        </w:rPr>
        <w:t>’</w:t>
      </w:r>
      <w:r w:rsidRPr="0049605A">
        <w:rPr>
          <w:rFonts w:ascii="Times New Roman" w:hAnsi="Times New Roman" w:cs="Times New Roman"/>
          <w:sz w:val="24"/>
          <w:szCs w:val="24"/>
          <w:u w:color="FE2600"/>
        </w:rPr>
        <w:t xml:space="preserve">editoria tecnica. </w:t>
      </w:r>
    </w:p>
    <w:p w14:paraId="0E6EFED1" w14:textId="77777777" w:rsidR="00344C38" w:rsidRPr="0049605A" w:rsidRDefault="00344C38" w:rsidP="00344C38">
      <w:pPr>
        <w:pStyle w:val="Di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s>
        <w:spacing w:after="240" w:line="288" w:lineRule="auto"/>
        <w:jc w:val="both"/>
        <w:rPr>
          <w:rFonts w:ascii="Times New Roman" w:eastAsia="Times New Roman Bold" w:hAnsi="Times New Roman" w:cs="Times New Roman"/>
          <w:sz w:val="24"/>
          <w:szCs w:val="24"/>
          <w:u w:color="FE2600"/>
        </w:rPr>
      </w:pPr>
      <w:r w:rsidRPr="0049605A">
        <w:rPr>
          <w:rFonts w:ascii="Times New Roman" w:hAnsi="Times New Roman" w:cs="Times New Roman"/>
          <w:b/>
          <w:bCs/>
          <w:sz w:val="24"/>
          <w:szCs w:val="24"/>
          <w:u w:color="FE2600"/>
        </w:rPr>
        <w:t>Galleria centrale.</w:t>
      </w:r>
      <w:r w:rsidRPr="0049605A">
        <w:rPr>
          <w:rFonts w:ascii="Times New Roman" w:hAnsi="Times New Roman" w:cs="Times New Roman"/>
          <w:sz w:val="24"/>
          <w:szCs w:val="24"/>
          <w:u w:color="FE2600"/>
        </w:rPr>
        <w:t xml:space="preserve"> Spazio soprattutto alla musica e ai balli country, con gruppi dal vivo. </w:t>
      </w:r>
    </w:p>
    <w:p w14:paraId="533252BE" w14:textId="77777777" w:rsidR="00344C38" w:rsidRPr="0049605A" w:rsidRDefault="00344C38" w:rsidP="00344C38">
      <w:pPr>
        <w:pStyle w:val="Di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s>
        <w:spacing w:after="240" w:line="288" w:lineRule="auto"/>
        <w:jc w:val="both"/>
        <w:rPr>
          <w:rFonts w:ascii="Times New Roman" w:eastAsia="Times New Roman Bold" w:hAnsi="Times New Roman" w:cs="Times New Roman"/>
          <w:sz w:val="24"/>
          <w:szCs w:val="24"/>
          <w:u w:color="FE2600"/>
        </w:rPr>
      </w:pPr>
      <w:r w:rsidRPr="0049605A">
        <w:rPr>
          <w:rFonts w:ascii="Times New Roman" w:hAnsi="Times New Roman" w:cs="Times New Roman"/>
          <w:sz w:val="24"/>
          <w:szCs w:val="24"/>
          <w:u w:color="FE2600"/>
        </w:rPr>
        <w:t>L</w:t>
      </w:r>
      <w:r w:rsidRPr="0049605A">
        <w:rPr>
          <w:rFonts w:ascii="Times New Roman" w:hAnsi="Times New Roman" w:cs="Times New Roman"/>
          <w:sz w:val="24"/>
          <w:szCs w:val="24"/>
          <w:u w:color="FE2600"/>
          <w:lang w:val="fr-FR"/>
        </w:rPr>
        <w:t>’</w:t>
      </w:r>
      <w:r w:rsidRPr="0049605A">
        <w:rPr>
          <w:rFonts w:ascii="Times New Roman" w:hAnsi="Times New Roman" w:cs="Times New Roman"/>
          <w:sz w:val="24"/>
          <w:szCs w:val="24"/>
          <w:u w:color="FE2600"/>
        </w:rPr>
        <w:t>area esterna è da sempre una sorta di grande fattoria in cui i protagonisti indiscussi sono gli animali: diverse le aree specifiche (anche al coperto, con tecnostrutture provvisorie) allestite per l</w:t>
      </w:r>
      <w:r w:rsidRPr="0049605A">
        <w:rPr>
          <w:rFonts w:ascii="Times New Roman" w:hAnsi="Times New Roman" w:cs="Times New Roman"/>
          <w:sz w:val="24"/>
          <w:szCs w:val="24"/>
          <w:u w:color="FE2600"/>
          <w:lang w:val="fr-FR"/>
        </w:rPr>
        <w:t>’</w:t>
      </w:r>
      <w:r w:rsidRPr="0049605A">
        <w:rPr>
          <w:rFonts w:ascii="Times New Roman" w:hAnsi="Times New Roman" w:cs="Times New Roman"/>
          <w:sz w:val="24"/>
          <w:szCs w:val="24"/>
          <w:u w:color="FE2600"/>
        </w:rPr>
        <w:t>occasione per il ricovero, ad esempio, dei bovini e dei cavalli, a cui si sommano altre aree riservate agli animali da fattoria, tanto gradite ai bambini. Sempre in esterna i visitatori possono trovare inoltre altri stand che ampliano l</w:t>
      </w:r>
      <w:r w:rsidRPr="0049605A">
        <w:rPr>
          <w:rFonts w:ascii="Times New Roman" w:hAnsi="Times New Roman" w:cs="Times New Roman"/>
          <w:sz w:val="24"/>
          <w:szCs w:val="24"/>
          <w:u w:color="FE2600"/>
          <w:lang w:val="fr-FR"/>
        </w:rPr>
        <w:t>’</w:t>
      </w:r>
      <w:r w:rsidRPr="0049605A">
        <w:rPr>
          <w:rFonts w:ascii="Times New Roman" w:hAnsi="Times New Roman" w:cs="Times New Roman"/>
          <w:sz w:val="24"/>
          <w:szCs w:val="24"/>
          <w:u w:color="FE2600"/>
        </w:rPr>
        <w:t xml:space="preserve">offerta dei due padiglioni. </w:t>
      </w:r>
    </w:p>
    <w:p w14:paraId="346B414D" w14:textId="08A2028E" w:rsidR="006148DA" w:rsidRPr="00C45BEF" w:rsidRDefault="00344C38" w:rsidP="00C45BEF">
      <w:pPr>
        <w:pStyle w:val="Di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s>
        <w:spacing w:after="240" w:line="288" w:lineRule="auto"/>
        <w:jc w:val="both"/>
        <w:rPr>
          <w:rFonts w:ascii="Times New Roman" w:eastAsia="Times New Roman Bold" w:hAnsi="Times New Roman" w:cs="Times New Roman"/>
          <w:sz w:val="24"/>
          <w:szCs w:val="24"/>
          <w:u w:color="FE2600"/>
        </w:rPr>
      </w:pPr>
      <w:r w:rsidRPr="0049605A">
        <w:rPr>
          <w:rFonts w:ascii="Times New Roman" w:hAnsi="Times New Roman" w:cs="Times New Roman"/>
          <w:sz w:val="24"/>
          <w:szCs w:val="24"/>
          <w:u w:color="FE2600"/>
        </w:rPr>
        <w:lastRenderedPageBreak/>
        <w:t>Sull</w:t>
      </w:r>
      <w:r w:rsidRPr="0049605A">
        <w:rPr>
          <w:rFonts w:ascii="Times New Roman" w:hAnsi="Times New Roman" w:cs="Times New Roman"/>
          <w:sz w:val="24"/>
          <w:szCs w:val="24"/>
          <w:u w:color="FE2600"/>
          <w:lang w:val="fr-FR"/>
        </w:rPr>
        <w:t>’</w:t>
      </w:r>
      <w:r w:rsidRPr="0049605A">
        <w:rPr>
          <w:rFonts w:ascii="Times New Roman" w:hAnsi="Times New Roman" w:cs="Times New Roman"/>
          <w:sz w:val="24"/>
          <w:szCs w:val="24"/>
          <w:u w:color="FE2600"/>
        </w:rPr>
        <w:t>area all’aperto – oltre ad altri stand di impr</w:t>
      </w:r>
      <w:r w:rsidR="0049605A">
        <w:rPr>
          <w:rFonts w:ascii="Times New Roman" w:hAnsi="Times New Roman" w:cs="Times New Roman"/>
          <w:sz w:val="24"/>
          <w:szCs w:val="24"/>
          <w:u w:color="FE2600"/>
        </w:rPr>
        <w:t>e</w:t>
      </w:r>
      <w:r w:rsidRPr="0049605A">
        <w:rPr>
          <w:rFonts w:ascii="Times New Roman" w:hAnsi="Times New Roman" w:cs="Times New Roman"/>
          <w:sz w:val="24"/>
          <w:szCs w:val="24"/>
          <w:u w:color="FE2600"/>
        </w:rPr>
        <w:t>se - prendono forma soprattutto gli eventi collaterali per il grande pubblico dedicati ai settori zootecnico ed equestre, tra cui gli attesi concorsi per bovini e per cavalli.</w:t>
      </w:r>
    </w:p>
    <w:p w14:paraId="45CA5508" w14:textId="490087EC" w:rsidR="00344C38" w:rsidRPr="0049605A" w:rsidRDefault="00344C38" w:rsidP="00344C38">
      <w:pPr>
        <w:pStyle w:val="Di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s>
        <w:spacing w:after="200" w:line="288" w:lineRule="auto"/>
        <w:jc w:val="both"/>
        <w:rPr>
          <w:rFonts w:ascii="Times New Roman" w:hAnsi="Times New Roman" w:cs="Times New Roman"/>
          <w:b/>
          <w:bCs/>
          <w:sz w:val="24"/>
          <w:szCs w:val="24"/>
        </w:rPr>
      </w:pPr>
      <w:r w:rsidRPr="0049605A">
        <w:rPr>
          <w:rFonts w:ascii="Times New Roman" w:hAnsi="Times New Roman" w:cs="Times New Roman"/>
          <w:b/>
          <w:bCs/>
          <w:sz w:val="24"/>
          <w:szCs w:val="24"/>
        </w:rPr>
        <w:t>Eventi: seminari, convegni, concorsi e tanto altro (vedi file allegato)</w:t>
      </w:r>
    </w:p>
    <w:p w14:paraId="7E2CE07B" w14:textId="77777777" w:rsidR="00344C38" w:rsidRPr="0049605A" w:rsidRDefault="00344C38" w:rsidP="00344C38">
      <w:pPr>
        <w:pStyle w:val="Di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s>
        <w:spacing w:after="200" w:line="288" w:lineRule="auto"/>
        <w:jc w:val="both"/>
        <w:rPr>
          <w:rFonts w:ascii="Times New Roman" w:hAnsi="Times New Roman" w:cs="Times New Roman"/>
          <w:b/>
          <w:bCs/>
          <w:sz w:val="24"/>
          <w:szCs w:val="24"/>
        </w:rPr>
      </w:pPr>
      <w:r w:rsidRPr="0049605A">
        <w:rPr>
          <w:rFonts w:ascii="Times New Roman" w:hAnsi="Times New Roman" w:cs="Times New Roman"/>
          <w:b/>
          <w:bCs/>
          <w:sz w:val="24"/>
          <w:szCs w:val="24"/>
        </w:rPr>
        <w:t>Convegni Ats e Coldiretti</w:t>
      </w:r>
    </w:p>
    <w:p w14:paraId="1AACC0F4" w14:textId="77777777" w:rsidR="00344C38" w:rsidRPr="0049605A" w:rsidRDefault="00344C38" w:rsidP="00344C38">
      <w:pPr>
        <w:pStyle w:val="Di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s>
        <w:spacing w:after="200" w:line="288" w:lineRule="auto"/>
        <w:jc w:val="both"/>
        <w:rPr>
          <w:rFonts w:ascii="Times New Roman" w:hAnsi="Times New Roman" w:cs="Times New Roman"/>
          <w:sz w:val="24"/>
          <w:szCs w:val="24"/>
        </w:rPr>
      </w:pPr>
      <w:r w:rsidRPr="0049605A">
        <w:rPr>
          <w:rFonts w:ascii="Times New Roman" w:hAnsi="Times New Roman" w:cs="Times New Roman"/>
          <w:sz w:val="24"/>
          <w:szCs w:val="24"/>
        </w:rPr>
        <w:t>La FdSA consente agli operatori e al vasto pubblica di appassionati di conoscere e/o approfondire tematiche di grande attualit</w:t>
      </w:r>
      <w:r w:rsidRPr="0049605A">
        <w:rPr>
          <w:rFonts w:ascii="Times New Roman" w:hAnsi="Times New Roman" w:cs="Times New Roman"/>
          <w:sz w:val="24"/>
          <w:szCs w:val="24"/>
          <w:lang w:val="fr-FR"/>
        </w:rPr>
        <w:t>à</w:t>
      </w:r>
      <w:r w:rsidRPr="0049605A">
        <w:rPr>
          <w:rFonts w:ascii="Times New Roman" w:hAnsi="Times New Roman" w:cs="Times New Roman"/>
          <w:sz w:val="24"/>
          <w:szCs w:val="24"/>
        </w:rPr>
        <w:t xml:space="preserve">. Nel pomeriggio </w:t>
      </w:r>
      <w:r w:rsidRPr="001C6018">
        <w:rPr>
          <w:rFonts w:ascii="Times New Roman" w:hAnsi="Times New Roman" w:cs="Times New Roman"/>
          <w:b/>
          <w:bCs/>
          <w:sz w:val="24"/>
          <w:szCs w:val="24"/>
        </w:rPr>
        <w:t>di venerdì, dalle ore 16, il convegno “Il clima che verr</w:t>
      </w:r>
      <w:r w:rsidRPr="001C6018">
        <w:rPr>
          <w:rFonts w:ascii="Times New Roman" w:hAnsi="Times New Roman" w:cs="Times New Roman"/>
          <w:b/>
          <w:bCs/>
          <w:sz w:val="24"/>
          <w:szCs w:val="24"/>
          <w:lang w:val="fr-FR"/>
        </w:rPr>
        <w:t>à</w:t>
      </w:r>
      <w:r w:rsidRPr="001C6018">
        <w:rPr>
          <w:rFonts w:ascii="Times New Roman" w:hAnsi="Times New Roman" w:cs="Times New Roman"/>
          <w:b/>
          <w:bCs/>
          <w:sz w:val="24"/>
          <w:szCs w:val="24"/>
        </w:rPr>
        <w:t>: quali sfide per l</w:t>
      </w:r>
      <w:r w:rsidRPr="001C6018">
        <w:rPr>
          <w:rFonts w:ascii="Times New Roman" w:hAnsi="Times New Roman" w:cs="Times New Roman"/>
          <w:b/>
          <w:bCs/>
          <w:sz w:val="24"/>
          <w:szCs w:val="24"/>
          <w:lang w:val="fr-FR"/>
        </w:rPr>
        <w:t>’</w:t>
      </w:r>
      <w:r w:rsidRPr="001C6018">
        <w:rPr>
          <w:rFonts w:ascii="Times New Roman" w:hAnsi="Times New Roman" w:cs="Times New Roman"/>
          <w:b/>
          <w:bCs/>
          <w:sz w:val="24"/>
          <w:szCs w:val="24"/>
        </w:rPr>
        <w:t xml:space="preserve">agricoltura e il </w:t>
      </w:r>
      <w:r w:rsidRPr="001C6018">
        <w:rPr>
          <w:rFonts w:ascii="Times New Roman" w:hAnsi="Times New Roman" w:cs="Times New Roman"/>
          <w:b/>
          <w:bCs/>
          <w:sz w:val="24"/>
          <w:szCs w:val="24"/>
          <w:lang w:val="es-ES_tradnl"/>
        </w:rPr>
        <w:t>cibo</w:t>
      </w:r>
      <w:r w:rsidRPr="001C6018">
        <w:rPr>
          <w:rFonts w:ascii="Times New Roman" w:hAnsi="Times New Roman" w:cs="Times New Roman"/>
          <w:b/>
          <w:bCs/>
          <w:sz w:val="24"/>
          <w:szCs w:val="24"/>
        </w:rPr>
        <w:t xml:space="preserve"> di qualit</w:t>
      </w:r>
      <w:r w:rsidRPr="001C6018">
        <w:rPr>
          <w:rFonts w:ascii="Times New Roman" w:hAnsi="Times New Roman" w:cs="Times New Roman"/>
          <w:b/>
          <w:bCs/>
          <w:sz w:val="24"/>
          <w:szCs w:val="24"/>
          <w:lang w:val="fr-FR"/>
        </w:rPr>
        <w:t>à</w:t>
      </w:r>
      <w:r w:rsidRPr="001C6018">
        <w:rPr>
          <w:rFonts w:ascii="Times New Roman" w:hAnsi="Times New Roman" w:cs="Times New Roman"/>
          <w:b/>
          <w:bCs/>
          <w:sz w:val="24"/>
          <w:szCs w:val="24"/>
        </w:rPr>
        <w:t>?</w:t>
      </w:r>
      <w:r w:rsidRPr="0049605A">
        <w:rPr>
          <w:rFonts w:ascii="Times New Roman" w:hAnsi="Times New Roman" w:cs="Times New Roman"/>
          <w:sz w:val="24"/>
          <w:szCs w:val="24"/>
        </w:rPr>
        <w:t xml:space="preserve">” organizzato   da  Coldiretti  Bergamo  con il sostegno della Camera di Commercio, industria, artigianato e agricoltura di Bergamo e dell’Associazione BergamoScienza. </w:t>
      </w:r>
      <w:r w:rsidRPr="001C6018">
        <w:rPr>
          <w:rFonts w:ascii="Times New Roman" w:hAnsi="Times New Roman" w:cs="Times New Roman"/>
          <w:b/>
          <w:bCs/>
          <w:sz w:val="24"/>
          <w:szCs w:val="24"/>
        </w:rPr>
        <w:t>Alle 17, presso la sala Colleoni del centro congressi della Fiera, un seminario tecnico organizzato dall</w:t>
      </w:r>
      <w:r w:rsidRPr="001C6018">
        <w:rPr>
          <w:rFonts w:ascii="Times New Roman" w:hAnsi="Times New Roman" w:cs="Times New Roman"/>
          <w:b/>
          <w:bCs/>
          <w:sz w:val="24"/>
          <w:szCs w:val="24"/>
          <w:lang w:val="fr-FR"/>
        </w:rPr>
        <w:t>’</w:t>
      </w:r>
      <w:r w:rsidRPr="001C6018">
        <w:rPr>
          <w:rFonts w:ascii="Times New Roman" w:hAnsi="Times New Roman" w:cs="Times New Roman"/>
          <w:b/>
          <w:bCs/>
          <w:sz w:val="24"/>
          <w:szCs w:val="24"/>
        </w:rPr>
        <w:t>Azienda di tutela della salute (Ats) di Bergamo (</w:t>
      </w:r>
      <w:r w:rsidRPr="001C6018">
        <w:rPr>
          <w:rFonts w:ascii="Times New Roman" w:hAnsi="Times New Roman" w:cs="Times New Roman"/>
          <w:b/>
          <w:bCs/>
          <w:sz w:val="24"/>
          <w:szCs w:val="24"/>
          <w:lang w:val="en-US"/>
        </w:rPr>
        <w:t>Dipartimento Veterinario e sicurezza degli alimenti di origine animale)</w:t>
      </w:r>
      <w:r w:rsidRPr="001C6018">
        <w:rPr>
          <w:rFonts w:ascii="Times New Roman" w:hAnsi="Times New Roman" w:cs="Times New Roman"/>
          <w:b/>
          <w:bCs/>
          <w:sz w:val="24"/>
          <w:szCs w:val="24"/>
        </w:rPr>
        <w:t xml:space="preserve">, dedicato agli operatori riguardante la nuova normativa sulla </w:t>
      </w:r>
      <w:r w:rsidRPr="001C6018">
        <w:rPr>
          <w:rFonts w:ascii="Times New Roman" w:hAnsi="Times New Roman" w:cs="Times New Roman"/>
          <w:b/>
          <w:bCs/>
          <w:sz w:val="24"/>
          <w:szCs w:val="24"/>
          <w:lang w:val="en-US"/>
        </w:rPr>
        <w:t>Gestione e funzionamento dell'anagrafe degli equini</w:t>
      </w:r>
      <w:r w:rsidRPr="001C6018">
        <w:rPr>
          <w:rFonts w:ascii="Times New Roman" w:hAnsi="Times New Roman" w:cs="Times New Roman"/>
          <w:b/>
          <w:bCs/>
          <w:sz w:val="24"/>
          <w:szCs w:val="24"/>
        </w:rPr>
        <w:t>, con relatore Giovanni Cas</w:t>
      </w:r>
      <w:r w:rsidRPr="001C6018">
        <w:rPr>
          <w:rFonts w:ascii="Times New Roman" w:hAnsi="Times New Roman" w:cs="Times New Roman"/>
          <w:b/>
          <w:bCs/>
          <w:sz w:val="24"/>
          <w:szCs w:val="24"/>
          <w:lang w:val="fr-FR"/>
        </w:rPr>
        <w:t>à</w:t>
      </w:r>
      <w:r w:rsidRPr="001C6018">
        <w:rPr>
          <w:rFonts w:ascii="Times New Roman" w:hAnsi="Times New Roman" w:cs="Times New Roman"/>
          <w:b/>
          <w:bCs/>
          <w:sz w:val="24"/>
          <w:szCs w:val="24"/>
        </w:rPr>
        <w:t>.</w:t>
      </w:r>
      <w:r w:rsidRPr="0049605A">
        <w:rPr>
          <w:rFonts w:ascii="Times New Roman" w:hAnsi="Times New Roman" w:cs="Times New Roman"/>
          <w:sz w:val="24"/>
          <w:szCs w:val="24"/>
        </w:rPr>
        <w:t xml:space="preserve"> Nella mattinata di </w:t>
      </w:r>
      <w:r w:rsidRPr="001C6018">
        <w:rPr>
          <w:rFonts w:ascii="Times New Roman" w:hAnsi="Times New Roman" w:cs="Times New Roman"/>
          <w:b/>
          <w:bCs/>
          <w:sz w:val="24"/>
          <w:szCs w:val="24"/>
        </w:rPr>
        <w:t>sabato 3 settembre (dalle 9,30), un seminario promosso da Regione Lombardia, Inail e Ats Bergamo sul tema “Infortuni in Agricoltura: perché? Situazioni, attrezzature utilizzate e possibili soluzioni”</w:t>
      </w:r>
      <w:r w:rsidRPr="0049605A">
        <w:rPr>
          <w:rFonts w:ascii="Times New Roman" w:hAnsi="Times New Roman" w:cs="Times New Roman"/>
          <w:sz w:val="24"/>
          <w:szCs w:val="24"/>
        </w:rPr>
        <w:t>. Moderati da Giuseppina Zottola, direttore dell</w:t>
      </w:r>
      <w:r w:rsidRPr="0049605A">
        <w:rPr>
          <w:rFonts w:ascii="Times New Roman" w:hAnsi="Times New Roman" w:cs="Times New Roman"/>
          <w:sz w:val="24"/>
          <w:szCs w:val="24"/>
          <w:lang w:val="fr-FR"/>
        </w:rPr>
        <w:t>’</w:t>
      </w:r>
      <w:r w:rsidRPr="0049605A">
        <w:rPr>
          <w:rFonts w:ascii="Times New Roman" w:hAnsi="Times New Roman" w:cs="Times New Roman"/>
          <w:sz w:val="24"/>
          <w:szCs w:val="24"/>
        </w:rPr>
        <w:t>U.O.C. Prevenzione e Sicurezza Ambienti di Lavoro di Ats Bergamo, interverranno: Giovanni Cortesi e Andrea Pasqualini, del Dipartimento di Igiene e Prevenzione Sanitaria Ats Bergamo; Vincenzo Laurendi, Dipartimento Innovazione Tecnologica per la Sicurezza degli Impianti, Prodotti e Insediamenti Antropici di Inail; Angelo Romanelli, Unit</w:t>
      </w:r>
      <w:r w:rsidRPr="0049605A">
        <w:rPr>
          <w:rFonts w:ascii="Times New Roman" w:hAnsi="Times New Roman" w:cs="Times New Roman"/>
          <w:sz w:val="24"/>
          <w:szCs w:val="24"/>
          <w:lang w:val="fr-FR"/>
        </w:rPr>
        <w:t xml:space="preserve">à </w:t>
      </w:r>
      <w:r w:rsidRPr="0049605A">
        <w:rPr>
          <w:rFonts w:ascii="Times New Roman" w:hAnsi="Times New Roman" w:cs="Times New Roman"/>
          <w:sz w:val="24"/>
          <w:szCs w:val="24"/>
        </w:rPr>
        <w:t>Operativa Territoriale di Certificazione Verifica e Ricerca di Bergamo di Inail. La partecipazione al convegno è gratuita, previa registrazione tramite email (</w:t>
      </w:r>
      <w:hyperlink r:id="rId8" w:history="1">
        <w:r w:rsidRPr="0049605A">
          <w:rPr>
            <w:rStyle w:val="Hyperlink2"/>
            <w:rFonts w:ascii="Times New Roman" w:hAnsi="Times New Roman" w:cs="Times New Roman"/>
            <w:sz w:val="24"/>
            <w:szCs w:val="24"/>
          </w:rPr>
          <w:t>segreteria.uoc.psal@ats-bg.it</w:t>
        </w:r>
      </w:hyperlink>
      <w:r w:rsidRPr="0049605A">
        <w:rPr>
          <w:rFonts w:ascii="Times New Roman" w:hAnsi="Times New Roman" w:cs="Times New Roman"/>
          <w:sz w:val="24"/>
          <w:szCs w:val="24"/>
        </w:rPr>
        <w:t xml:space="preserve">) o telefono (035.2270598). </w:t>
      </w:r>
    </w:p>
    <w:p w14:paraId="70730443" w14:textId="77777777" w:rsidR="00344C38" w:rsidRPr="0049605A" w:rsidRDefault="00344C38" w:rsidP="00344C38">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Bold" w:hAnsi="Times New Roman" w:cs="Times New Roman"/>
          <w:b/>
          <w:bCs/>
          <w:sz w:val="24"/>
          <w:szCs w:val="24"/>
        </w:rPr>
      </w:pPr>
      <w:r w:rsidRPr="0049605A">
        <w:rPr>
          <w:rFonts w:ascii="Times New Roman" w:hAnsi="Times New Roman" w:cs="Times New Roman"/>
          <w:b/>
          <w:bCs/>
          <w:sz w:val="24"/>
          <w:szCs w:val="24"/>
        </w:rPr>
        <w:t>La storica rassegna bovina della FdSA che incorona le tre regine di razza Frisona, Bruna e Red Holstein.</w:t>
      </w:r>
    </w:p>
    <w:p w14:paraId="07778451" w14:textId="77777777" w:rsidR="00344C38" w:rsidRPr="0049605A" w:rsidRDefault="00344C38" w:rsidP="00344C38">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Bold" w:hAnsi="Times New Roman" w:cs="Times New Roman"/>
          <w:sz w:val="24"/>
          <w:szCs w:val="24"/>
        </w:rPr>
      </w:pPr>
    </w:p>
    <w:p w14:paraId="0F1BC237" w14:textId="4546D925" w:rsidR="00344C38" w:rsidRPr="001C6018" w:rsidRDefault="00344C38" w:rsidP="00344C38">
      <w:pPr>
        <w:pStyle w:val="Di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s>
        <w:spacing w:after="200" w:line="288" w:lineRule="auto"/>
        <w:jc w:val="both"/>
        <w:rPr>
          <w:rFonts w:ascii="Times New Roman" w:eastAsia="Times New Roman Bold" w:hAnsi="Times New Roman" w:cs="Times New Roman"/>
          <w:b/>
          <w:bCs/>
          <w:sz w:val="24"/>
          <w:szCs w:val="24"/>
        </w:rPr>
      </w:pPr>
      <w:r w:rsidRPr="0049605A">
        <w:rPr>
          <w:rFonts w:ascii="Times New Roman" w:hAnsi="Times New Roman" w:cs="Times New Roman"/>
          <w:sz w:val="24"/>
          <w:szCs w:val="24"/>
        </w:rPr>
        <w:t>La rassegna bovina della FdSA - appuntamento imperdibile per i commercianti del settore  zootecnico - fa parte della storia non solo della Bergamasca, capace di catturare l</w:t>
      </w:r>
      <w:r w:rsidRPr="0049605A">
        <w:rPr>
          <w:rFonts w:ascii="Times New Roman" w:hAnsi="Times New Roman" w:cs="Times New Roman"/>
          <w:sz w:val="24"/>
          <w:szCs w:val="24"/>
          <w:lang w:val="fr-FR"/>
        </w:rPr>
        <w:t>’</w:t>
      </w:r>
      <w:r w:rsidRPr="0049605A">
        <w:rPr>
          <w:rFonts w:ascii="Times New Roman" w:hAnsi="Times New Roman" w:cs="Times New Roman"/>
          <w:sz w:val="24"/>
          <w:szCs w:val="24"/>
        </w:rPr>
        <w:t xml:space="preserve">attenzione di operatori e appassionati ben oltre i confini del territorio orobico. Durante i tre giorni della manifestazione, gli esemplari si mettono in bella mostra per il piacere dei bambini, ma soprattutto degli allevatori e degli operatori professionali. </w:t>
      </w:r>
      <w:r w:rsidR="001C6018">
        <w:rPr>
          <w:rFonts w:ascii="Times New Roman" w:hAnsi="Times New Roman" w:cs="Times New Roman"/>
          <w:sz w:val="24"/>
          <w:szCs w:val="24"/>
        </w:rPr>
        <w:t>U</w:t>
      </w:r>
      <w:r w:rsidRPr="0049605A">
        <w:rPr>
          <w:rFonts w:ascii="Times New Roman" w:hAnsi="Times New Roman" w:cs="Times New Roman"/>
          <w:sz w:val="24"/>
          <w:szCs w:val="24"/>
        </w:rPr>
        <w:t>na giuria composta da esperti del settore tir</w:t>
      </w:r>
      <w:r w:rsidR="001C6018">
        <w:rPr>
          <w:rFonts w:ascii="Times New Roman" w:hAnsi="Times New Roman" w:cs="Times New Roman"/>
          <w:sz w:val="24"/>
          <w:szCs w:val="24"/>
        </w:rPr>
        <w:t>erà</w:t>
      </w:r>
      <w:r w:rsidRPr="0049605A">
        <w:rPr>
          <w:rFonts w:ascii="Times New Roman" w:hAnsi="Times New Roman" w:cs="Times New Roman"/>
          <w:sz w:val="24"/>
          <w:szCs w:val="24"/>
        </w:rPr>
        <w:t xml:space="preserve"> le somme di quanto analizzato </w:t>
      </w:r>
      <w:r w:rsidR="001C6018">
        <w:rPr>
          <w:rFonts w:ascii="Times New Roman" w:hAnsi="Times New Roman" w:cs="Times New Roman"/>
          <w:sz w:val="24"/>
          <w:szCs w:val="24"/>
        </w:rPr>
        <w:t>tra le tante dic</w:t>
      </w:r>
      <w:r w:rsidR="00012221">
        <w:rPr>
          <w:rFonts w:ascii="Times New Roman" w:hAnsi="Times New Roman" w:cs="Times New Roman"/>
          <w:sz w:val="24"/>
          <w:szCs w:val="24"/>
        </w:rPr>
        <w:t>ine</w:t>
      </w:r>
      <w:r w:rsidR="001C6018">
        <w:rPr>
          <w:rFonts w:ascii="Times New Roman" w:hAnsi="Times New Roman" w:cs="Times New Roman"/>
          <w:sz w:val="24"/>
          <w:szCs w:val="24"/>
        </w:rPr>
        <w:t xml:space="preserve"> di capi in esposizione</w:t>
      </w:r>
      <w:r w:rsidRPr="0049605A">
        <w:rPr>
          <w:rFonts w:ascii="Times New Roman" w:hAnsi="Times New Roman" w:cs="Times New Roman"/>
          <w:sz w:val="24"/>
          <w:szCs w:val="24"/>
        </w:rPr>
        <w:t>, stilando la classifica tanto attesa che decret</w:t>
      </w:r>
      <w:r w:rsidR="001C6018">
        <w:rPr>
          <w:rFonts w:ascii="Times New Roman" w:hAnsi="Times New Roman" w:cs="Times New Roman"/>
          <w:sz w:val="24"/>
          <w:szCs w:val="24"/>
        </w:rPr>
        <w:t xml:space="preserve">erà </w:t>
      </w:r>
      <w:r w:rsidR="001C6018" w:rsidRPr="001C6018">
        <w:rPr>
          <w:rFonts w:ascii="Times New Roman" w:hAnsi="Times New Roman" w:cs="Times New Roman"/>
          <w:b/>
          <w:bCs/>
          <w:sz w:val="24"/>
          <w:szCs w:val="24"/>
        </w:rPr>
        <w:t>nella giornata di domenica</w:t>
      </w:r>
      <w:r w:rsidRPr="001C6018">
        <w:rPr>
          <w:rFonts w:ascii="Times New Roman" w:hAnsi="Times New Roman" w:cs="Times New Roman"/>
          <w:b/>
          <w:bCs/>
          <w:sz w:val="24"/>
          <w:szCs w:val="24"/>
        </w:rPr>
        <w:t xml:space="preserve"> l</w:t>
      </w:r>
      <w:r w:rsidRPr="001C6018">
        <w:rPr>
          <w:rFonts w:ascii="Times New Roman" w:hAnsi="Times New Roman" w:cs="Times New Roman"/>
          <w:b/>
          <w:bCs/>
          <w:sz w:val="24"/>
          <w:szCs w:val="24"/>
          <w:lang w:val="fr-FR"/>
        </w:rPr>
        <w:t>’</w:t>
      </w:r>
      <w:r w:rsidRPr="001C6018">
        <w:rPr>
          <w:rFonts w:ascii="Times New Roman" w:hAnsi="Times New Roman" w:cs="Times New Roman"/>
          <w:b/>
          <w:bCs/>
          <w:sz w:val="24"/>
          <w:szCs w:val="24"/>
        </w:rPr>
        <w:t>incoronazione delle tre “Regine di Razza della Fiera”</w:t>
      </w:r>
      <w:r w:rsidR="00012221">
        <w:rPr>
          <w:rFonts w:ascii="Times New Roman" w:hAnsi="Times New Roman" w:cs="Times New Roman"/>
          <w:b/>
          <w:bCs/>
          <w:sz w:val="24"/>
          <w:szCs w:val="24"/>
        </w:rPr>
        <w:t xml:space="preserve">: </w:t>
      </w:r>
      <w:r w:rsidRPr="001C6018">
        <w:rPr>
          <w:rFonts w:ascii="Times New Roman" w:hAnsi="Times New Roman" w:cs="Times New Roman"/>
          <w:b/>
          <w:bCs/>
          <w:sz w:val="24"/>
          <w:szCs w:val="24"/>
        </w:rPr>
        <w:t xml:space="preserve">Frisona, Bruna e Red Holstein.  </w:t>
      </w:r>
    </w:p>
    <w:p w14:paraId="66325126" w14:textId="77777777" w:rsidR="006148DA" w:rsidRDefault="006148DA" w:rsidP="00344C38">
      <w:pPr>
        <w:pStyle w:val="Di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s>
        <w:spacing w:after="200" w:line="288" w:lineRule="auto"/>
        <w:jc w:val="both"/>
        <w:rPr>
          <w:rFonts w:ascii="Times New Roman" w:hAnsi="Times New Roman" w:cs="Times New Roman"/>
          <w:b/>
          <w:bCs/>
          <w:sz w:val="24"/>
          <w:szCs w:val="24"/>
        </w:rPr>
      </w:pPr>
    </w:p>
    <w:p w14:paraId="06E08071" w14:textId="77777777" w:rsidR="006148DA" w:rsidRDefault="006148DA" w:rsidP="00344C38">
      <w:pPr>
        <w:pStyle w:val="Di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s>
        <w:spacing w:after="200" w:line="288" w:lineRule="auto"/>
        <w:jc w:val="both"/>
        <w:rPr>
          <w:rFonts w:ascii="Times New Roman" w:hAnsi="Times New Roman" w:cs="Times New Roman"/>
          <w:b/>
          <w:bCs/>
          <w:sz w:val="24"/>
          <w:szCs w:val="24"/>
        </w:rPr>
      </w:pPr>
    </w:p>
    <w:p w14:paraId="36F66098" w14:textId="18BD84C6" w:rsidR="00344C38" w:rsidRPr="0049605A" w:rsidRDefault="00344C38" w:rsidP="00344C38">
      <w:pPr>
        <w:pStyle w:val="Di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s>
        <w:spacing w:after="200" w:line="288" w:lineRule="auto"/>
        <w:jc w:val="both"/>
        <w:rPr>
          <w:rFonts w:ascii="Times New Roman" w:eastAsia="Times New Roman Bold" w:hAnsi="Times New Roman" w:cs="Times New Roman"/>
          <w:sz w:val="24"/>
          <w:szCs w:val="24"/>
        </w:rPr>
      </w:pPr>
      <w:r w:rsidRPr="0049605A">
        <w:rPr>
          <w:rFonts w:ascii="Times New Roman" w:hAnsi="Times New Roman" w:cs="Times New Roman"/>
          <w:b/>
          <w:bCs/>
          <w:sz w:val="24"/>
          <w:szCs w:val="24"/>
        </w:rPr>
        <w:t>Il 10° Concorso Internazionale di Bergamo Cavallo purosangue arabo e il debutto di Egyptian Event Europe</w:t>
      </w:r>
      <w:r w:rsidRPr="0049605A">
        <w:rPr>
          <w:rFonts w:ascii="Times New Roman" w:hAnsi="Times New Roman" w:cs="Times New Roman"/>
          <w:sz w:val="24"/>
          <w:szCs w:val="24"/>
        </w:rPr>
        <w:t>.</w:t>
      </w:r>
    </w:p>
    <w:p w14:paraId="24E46BEE" w14:textId="77777777" w:rsidR="00344C38" w:rsidRPr="0049605A" w:rsidRDefault="00344C38" w:rsidP="00344C38">
      <w:pPr>
        <w:pStyle w:val="Di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s>
        <w:spacing w:after="200" w:line="288" w:lineRule="auto"/>
        <w:jc w:val="both"/>
        <w:rPr>
          <w:rFonts w:ascii="Times New Roman" w:eastAsia="Times New Roman Bold" w:hAnsi="Times New Roman" w:cs="Times New Roman"/>
          <w:sz w:val="24"/>
          <w:szCs w:val="24"/>
        </w:rPr>
      </w:pPr>
      <w:r w:rsidRPr="0049605A">
        <w:rPr>
          <w:rFonts w:ascii="Times New Roman" w:hAnsi="Times New Roman" w:cs="Times New Roman"/>
          <w:sz w:val="24"/>
          <w:szCs w:val="24"/>
        </w:rPr>
        <w:t>Da anni sulle agende degli esperti del settore, la 10a edizione del Concorso internazionale di Bergamo per cavalli purosangue arabi (Show E.C.A.H.O. categoria B internazionale), si presenta anche quest’anno con numeri e livelli qualitativi molto elevati. Al concorso internazionale si aggiunge la grande novità dell’appuntamento europeo dedicato agli esemplari di linea egiziana (</w:t>
      </w:r>
      <w:r w:rsidRPr="0049605A">
        <w:rPr>
          <w:rFonts w:ascii="Times New Roman" w:hAnsi="Times New Roman" w:cs="Times New Roman"/>
          <w:sz w:val="24"/>
          <w:szCs w:val="24"/>
          <w:lang w:val="en-US"/>
        </w:rPr>
        <w:t>Egyptian Event Europe</w:t>
      </w:r>
      <w:r w:rsidRPr="0049605A">
        <w:rPr>
          <w:rFonts w:ascii="Times New Roman" w:hAnsi="Times New Roman" w:cs="Times New Roman"/>
          <w:sz w:val="24"/>
          <w:szCs w:val="24"/>
        </w:rPr>
        <w:t xml:space="preserve">), che debutta per la prima volta al di fuori della Germania, dove è sempre andato in scena. Complessivamente sono un centinaio </w:t>
      </w:r>
      <w:r w:rsidRPr="0049605A">
        <w:rPr>
          <w:rFonts w:ascii="Times New Roman" w:hAnsi="Times New Roman" w:cs="Times New Roman"/>
          <w:sz w:val="24"/>
          <w:szCs w:val="24"/>
          <w:lang w:val="fr-FR"/>
        </w:rPr>
        <w:t xml:space="preserve">i purosangue </w:t>
      </w:r>
      <w:r w:rsidRPr="0049605A">
        <w:rPr>
          <w:rFonts w:ascii="Times New Roman" w:hAnsi="Times New Roman" w:cs="Times New Roman"/>
          <w:sz w:val="24"/>
          <w:szCs w:val="24"/>
        </w:rPr>
        <w:t>pronti a sfidarsi sul campo gara condotti dai fidati handler, con una significativa presenza straniera, in particolare dai paesi della Penisola Arabica. Il dato delle presenze decreta l’elevato standing dello show di Bergamo. In due recenti concorsi molti seguiti a livello internazionale, i cavalli erano una sessantina (Praga), e una quarantina (Olanda), numeri decisamente minori rispetto a quelli di Bergamo.</w:t>
      </w:r>
    </w:p>
    <w:p w14:paraId="6A0D5297" w14:textId="5E12B6B8" w:rsidR="00344C38" w:rsidRPr="0049605A" w:rsidRDefault="00344C38" w:rsidP="00344C38">
      <w:pPr>
        <w:pStyle w:val="Di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s>
        <w:spacing w:after="200" w:line="288" w:lineRule="auto"/>
        <w:jc w:val="both"/>
        <w:rPr>
          <w:rFonts w:ascii="Times New Roman" w:eastAsia="Times New Roman Bold" w:hAnsi="Times New Roman" w:cs="Times New Roman"/>
          <w:sz w:val="24"/>
          <w:szCs w:val="24"/>
        </w:rPr>
      </w:pPr>
      <w:r w:rsidRPr="0049605A">
        <w:rPr>
          <w:rFonts w:ascii="Times New Roman" w:hAnsi="Times New Roman" w:cs="Times New Roman"/>
          <w:sz w:val="24"/>
          <w:szCs w:val="24"/>
        </w:rPr>
        <w:t xml:space="preserve">“Il programma dei concorsi - spiega </w:t>
      </w:r>
      <w:r w:rsidR="00E5621E" w:rsidRPr="00012221">
        <w:rPr>
          <w:rFonts w:ascii="Times New Roman" w:hAnsi="Times New Roman" w:cs="Times New Roman"/>
          <w:b/>
          <w:bCs/>
          <w:sz w:val="24"/>
          <w:szCs w:val="24"/>
        </w:rPr>
        <w:t>Carlo Conte</w:t>
      </w:r>
      <w:r w:rsidRPr="00012221">
        <w:rPr>
          <w:rFonts w:ascii="Times New Roman" w:hAnsi="Times New Roman" w:cs="Times New Roman"/>
          <w:b/>
          <w:bCs/>
          <w:sz w:val="24"/>
          <w:szCs w:val="24"/>
        </w:rPr>
        <w:t xml:space="preserve">, </w:t>
      </w:r>
      <w:r w:rsidR="00E5621E" w:rsidRPr="00012221">
        <w:rPr>
          <w:rFonts w:ascii="Times New Roman" w:hAnsi="Times New Roman" w:cs="Times New Roman"/>
          <w:b/>
          <w:bCs/>
          <w:sz w:val="24"/>
          <w:szCs w:val="24"/>
        </w:rPr>
        <w:t xml:space="preserve">direttore </w:t>
      </w:r>
      <w:r w:rsidR="00012221" w:rsidRPr="00012221">
        <w:rPr>
          <w:rFonts w:ascii="Times New Roman" w:hAnsi="Times New Roman" w:cs="Times New Roman"/>
          <w:b/>
          <w:bCs/>
          <w:sz w:val="24"/>
          <w:szCs w:val="24"/>
        </w:rPr>
        <w:t>operativo</w:t>
      </w:r>
      <w:r w:rsidR="00E5621E" w:rsidRPr="00012221">
        <w:rPr>
          <w:rFonts w:ascii="Times New Roman" w:hAnsi="Times New Roman" w:cs="Times New Roman"/>
          <w:b/>
          <w:bCs/>
          <w:sz w:val="24"/>
          <w:szCs w:val="24"/>
        </w:rPr>
        <w:t xml:space="preserve"> di Promoberg</w:t>
      </w:r>
      <w:r w:rsidR="00E5621E">
        <w:rPr>
          <w:rFonts w:ascii="Times New Roman" w:hAnsi="Times New Roman" w:cs="Times New Roman"/>
          <w:sz w:val="24"/>
          <w:szCs w:val="24"/>
        </w:rPr>
        <w:t xml:space="preserve"> - </w:t>
      </w:r>
      <w:r w:rsidRPr="0049605A">
        <w:rPr>
          <w:rFonts w:ascii="Times New Roman" w:hAnsi="Times New Roman" w:cs="Times New Roman"/>
          <w:sz w:val="24"/>
          <w:szCs w:val="24"/>
        </w:rPr>
        <w:t>prevede due campionati distinti: quello internazionale, nella giornata di sabato e l’</w:t>
      </w:r>
      <w:r w:rsidRPr="0049605A">
        <w:rPr>
          <w:rFonts w:ascii="Times New Roman" w:hAnsi="Times New Roman" w:cs="Times New Roman"/>
          <w:sz w:val="24"/>
          <w:szCs w:val="24"/>
          <w:lang w:val="en-US"/>
        </w:rPr>
        <w:t>Egyptian Event Europe</w:t>
      </w:r>
      <w:r w:rsidRPr="0049605A">
        <w:rPr>
          <w:rFonts w:ascii="Times New Roman" w:hAnsi="Times New Roman" w:cs="Times New Roman"/>
          <w:sz w:val="24"/>
          <w:szCs w:val="24"/>
        </w:rPr>
        <w:t xml:space="preserve">, la domenica. Le diverse categorie sono divise come sempre in base al sesso e all’età del cavallo. </w:t>
      </w:r>
      <w:r w:rsidRPr="00012221">
        <w:rPr>
          <w:rFonts w:ascii="Times New Roman" w:hAnsi="Times New Roman" w:cs="Times New Roman"/>
          <w:sz w:val="24"/>
          <w:szCs w:val="24"/>
        </w:rPr>
        <w:t>Con il concorso internazionale, Bergamo è già da anni una tappa importante del circuito internazionale; l’aver aggiunto anche l’</w:t>
      </w:r>
      <w:r w:rsidRPr="00012221">
        <w:rPr>
          <w:rFonts w:ascii="Times New Roman" w:hAnsi="Times New Roman" w:cs="Times New Roman"/>
          <w:sz w:val="24"/>
          <w:szCs w:val="24"/>
          <w:lang w:val="en-US"/>
        </w:rPr>
        <w:t>Egyptian Event Europe</w:t>
      </w:r>
      <w:r w:rsidRPr="00012221">
        <w:rPr>
          <w:rFonts w:ascii="Times New Roman" w:hAnsi="Times New Roman" w:cs="Times New Roman"/>
          <w:sz w:val="24"/>
          <w:szCs w:val="24"/>
        </w:rPr>
        <w:t xml:space="preserve"> (a tutti gli effetti un campionato europeo) non fa altro che rafforzare la bontà dello show di Bergamo.</w:t>
      </w:r>
      <w:r w:rsidRPr="0049605A">
        <w:rPr>
          <w:rFonts w:ascii="Times New Roman" w:hAnsi="Times New Roman" w:cs="Times New Roman"/>
          <w:sz w:val="24"/>
          <w:szCs w:val="24"/>
        </w:rPr>
        <w:t xml:space="preserve"> Dopo lo stop in Germania imposto dalla pandemia, gli organizzatori hanno deciso di rendere itinerante l’Egyptian Event, ed è molto significativo, e per noi motivo d’orgoglio, che sia stata scelta la nostra città quale prima tappa del nuovo circuito, a conferma che siamo diventati una sede molto importante anche per queste genere di competizione. Già nelle scorse edizioni il concorso internazionale comprendeva una parte dedicata ai cavalli purosangue arabo di linea egiziana, ma quest’anno lo spostamento di sede dello storico evento tedesco aumenta notevolmente la caratura della competizione e, complessivamente, di tutto lo show”.</w:t>
      </w:r>
    </w:p>
    <w:p w14:paraId="1C264F7D" w14:textId="77777777" w:rsidR="00344C38" w:rsidRPr="0049605A" w:rsidRDefault="00344C38" w:rsidP="00344C38">
      <w:pPr>
        <w:pStyle w:val="Di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s>
        <w:spacing w:after="200" w:line="288" w:lineRule="auto"/>
        <w:jc w:val="both"/>
        <w:rPr>
          <w:rFonts w:ascii="Times New Roman" w:eastAsia="Times New Roman Bold" w:hAnsi="Times New Roman" w:cs="Times New Roman"/>
          <w:color w:val="FE2600"/>
          <w:sz w:val="24"/>
          <w:szCs w:val="24"/>
        </w:rPr>
      </w:pPr>
      <w:r w:rsidRPr="0049605A">
        <w:rPr>
          <w:rFonts w:ascii="Times New Roman" w:hAnsi="Times New Roman" w:cs="Times New Roman"/>
          <w:sz w:val="24"/>
          <w:szCs w:val="24"/>
        </w:rPr>
        <w:t>Non poteva che essere internazionale anche la formazione dei giudici, tutti molto esperti e di indiscussa qualit</w:t>
      </w:r>
      <w:r w:rsidRPr="0049605A">
        <w:rPr>
          <w:rFonts w:ascii="Times New Roman" w:hAnsi="Times New Roman" w:cs="Times New Roman"/>
          <w:sz w:val="24"/>
          <w:szCs w:val="24"/>
          <w:lang w:val="fr-FR"/>
        </w:rPr>
        <w:t>à</w:t>
      </w:r>
      <w:r w:rsidRPr="0049605A">
        <w:rPr>
          <w:rFonts w:ascii="Times New Roman" w:hAnsi="Times New Roman" w:cs="Times New Roman"/>
          <w:sz w:val="24"/>
          <w:szCs w:val="24"/>
          <w:lang w:val="en-US"/>
        </w:rPr>
        <w:t xml:space="preserve">: Mohamed Machmoum (Marocco), Klaus Beste (Germania), </w:t>
      </w:r>
      <w:r w:rsidRPr="0049605A">
        <w:rPr>
          <w:rFonts w:ascii="Times New Roman" w:hAnsi="Times New Roman" w:cs="Times New Roman"/>
          <w:sz w:val="24"/>
          <w:szCs w:val="24"/>
        </w:rPr>
        <w:t>Maria Annaratone Ferraroni(Italia) Christine Valette (Francia) e Medhat Gaber (Egitto)</w:t>
      </w:r>
    </w:p>
    <w:p w14:paraId="04C41FB8" w14:textId="77777777" w:rsidR="00344C38" w:rsidRPr="0049605A" w:rsidRDefault="00344C38" w:rsidP="00344C38">
      <w:pPr>
        <w:pStyle w:val="Di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s>
        <w:spacing w:after="200" w:line="288" w:lineRule="auto"/>
        <w:jc w:val="both"/>
        <w:rPr>
          <w:rFonts w:ascii="Times New Roman" w:eastAsia="Times New Roman Bold" w:hAnsi="Times New Roman" w:cs="Times New Roman"/>
          <w:sz w:val="24"/>
          <w:szCs w:val="24"/>
        </w:rPr>
      </w:pPr>
      <w:r w:rsidRPr="0049605A">
        <w:rPr>
          <w:rFonts w:ascii="Times New Roman" w:hAnsi="Times New Roman" w:cs="Times New Roman"/>
          <w:sz w:val="24"/>
          <w:szCs w:val="24"/>
        </w:rPr>
        <w:t>Il concorso proietta Bergamo a livello mondiale non soltanto per la partecipazione di tanti stranieri, ma anche grazie ai tanti contatti da ogni angolo del pianeta per assistere alle dirette streaming di Arabian Essence WebTv (</w:t>
      </w:r>
      <w:hyperlink r:id="rId9" w:history="1">
        <w:r w:rsidRPr="0049605A">
          <w:rPr>
            <w:rStyle w:val="Hyperlink3"/>
            <w:rFonts w:ascii="Times New Roman" w:hAnsi="Times New Roman" w:cs="Times New Roman"/>
            <w:sz w:val="24"/>
            <w:szCs w:val="24"/>
          </w:rPr>
          <w:t>www.arabianessence.tv</w:t>
        </w:r>
      </w:hyperlink>
      <w:r w:rsidRPr="0049605A">
        <w:rPr>
          <w:rFonts w:ascii="Times New Roman" w:hAnsi="Times New Roman" w:cs="Times New Roman"/>
          <w:sz w:val="24"/>
          <w:szCs w:val="24"/>
        </w:rPr>
        <w:t xml:space="preserve">), la tv online che trasmette le più importanti esibizioni internazionali di cavalli arabi. </w:t>
      </w:r>
    </w:p>
    <w:p w14:paraId="1CF8A2EB" w14:textId="77777777" w:rsidR="006148DA" w:rsidRDefault="006148DA" w:rsidP="00344C38">
      <w:pPr>
        <w:pStyle w:val="Di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s>
        <w:spacing w:after="200" w:line="288" w:lineRule="auto"/>
        <w:jc w:val="both"/>
        <w:rPr>
          <w:rFonts w:ascii="Times New Roman" w:hAnsi="Times New Roman" w:cs="Times New Roman"/>
          <w:b/>
          <w:bCs/>
          <w:sz w:val="24"/>
          <w:szCs w:val="24"/>
        </w:rPr>
      </w:pPr>
    </w:p>
    <w:p w14:paraId="730176E2" w14:textId="1A006A3F" w:rsidR="00344C38" w:rsidRPr="0049605A" w:rsidRDefault="00344C38" w:rsidP="00344C38">
      <w:pPr>
        <w:pStyle w:val="Di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s>
        <w:spacing w:after="200" w:line="288" w:lineRule="auto"/>
        <w:jc w:val="both"/>
        <w:rPr>
          <w:rFonts w:ascii="Times New Roman" w:eastAsia="Times New Roman Bold" w:hAnsi="Times New Roman" w:cs="Times New Roman"/>
          <w:b/>
          <w:bCs/>
          <w:sz w:val="24"/>
          <w:szCs w:val="24"/>
        </w:rPr>
      </w:pPr>
      <w:r w:rsidRPr="0049605A">
        <w:rPr>
          <w:rFonts w:ascii="Times New Roman" w:hAnsi="Times New Roman" w:cs="Times New Roman"/>
          <w:b/>
          <w:bCs/>
          <w:sz w:val="24"/>
          <w:szCs w:val="24"/>
        </w:rPr>
        <w:lastRenderedPageBreak/>
        <w:t>Area Equitazione: per tre giorni in Fiera Bergamo si respira l</w:t>
      </w:r>
      <w:r w:rsidRPr="0049605A">
        <w:rPr>
          <w:rFonts w:ascii="Times New Roman" w:hAnsi="Times New Roman" w:cs="Times New Roman"/>
          <w:b/>
          <w:bCs/>
          <w:sz w:val="24"/>
          <w:szCs w:val="24"/>
          <w:lang w:val="fr-FR"/>
        </w:rPr>
        <w:t>’</w:t>
      </w:r>
      <w:r w:rsidRPr="0049605A">
        <w:rPr>
          <w:rFonts w:ascii="Times New Roman" w:hAnsi="Times New Roman" w:cs="Times New Roman"/>
          <w:b/>
          <w:bCs/>
          <w:sz w:val="24"/>
          <w:szCs w:val="24"/>
        </w:rPr>
        <w:t>aria di un ranch americano. E con Atab spazio anche agli asini, che non sono per niente tonti….</w:t>
      </w:r>
    </w:p>
    <w:p w14:paraId="1A3AC047" w14:textId="77777777" w:rsidR="00344C38" w:rsidRPr="0049605A" w:rsidRDefault="00344C38" w:rsidP="00344C38">
      <w:pPr>
        <w:pStyle w:val="Di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s>
        <w:spacing w:line="288" w:lineRule="auto"/>
        <w:jc w:val="both"/>
        <w:rPr>
          <w:rFonts w:ascii="Times New Roman" w:eastAsia="Times New Roman Bold" w:hAnsi="Times New Roman" w:cs="Times New Roman"/>
          <w:sz w:val="24"/>
          <w:szCs w:val="24"/>
        </w:rPr>
      </w:pPr>
      <w:r w:rsidRPr="0049605A">
        <w:rPr>
          <w:rFonts w:ascii="Times New Roman" w:hAnsi="Times New Roman" w:cs="Times New Roman"/>
          <w:sz w:val="24"/>
          <w:szCs w:val="24"/>
        </w:rPr>
        <w:t>Tra le discipline del settore equestre che stanno catturando sempre di più l</w:t>
      </w:r>
      <w:r w:rsidRPr="0049605A">
        <w:rPr>
          <w:rFonts w:ascii="Times New Roman" w:hAnsi="Times New Roman" w:cs="Times New Roman"/>
          <w:sz w:val="24"/>
          <w:szCs w:val="24"/>
          <w:lang w:val="fr-FR"/>
        </w:rPr>
        <w:t>’</w:t>
      </w:r>
      <w:r w:rsidRPr="0049605A">
        <w:rPr>
          <w:rFonts w:ascii="Times New Roman" w:hAnsi="Times New Roman" w:cs="Times New Roman"/>
          <w:sz w:val="24"/>
          <w:szCs w:val="24"/>
        </w:rPr>
        <w:t xml:space="preserve">interesse del pubblico della FdSA c’è </w:t>
      </w:r>
      <w:r w:rsidRPr="0049605A">
        <w:rPr>
          <w:rFonts w:ascii="Times New Roman" w:hAnsi="Times New Roman" w:cs="Times New Roman"/>
          <w:sz w:val="24"/>
          <w:szCs w:val="24"/>
          <w:lang w:val="es-ES_tradnl"/>
        </w:rPr>
        <w:t xml:space="preserve">sicuramente la </w:t>
      </w:r>
      <w:r w:rsidRPr="0049605A">
        <w:rPr>
          <w:rFonts w:ascii="Times New Roman" w:hAnsi="Times New Roman" w:cs="Times New Roman"/>
          <w:sz w:val="24"/>
          <w:szCs w:val="24"/>
        </w:rPr>
        <w:t>‘2x20 Challenge</w:t>
      </w:r>
      <w:r w:rsidRPr="0049605A">
        <w:rPr>
          <w:rFonts w:ascii="Times New Roman" w:hAnsi="Times New Roman" w:cs="Times New Roman"/>
          <w:sz w:val="24"/>
          <w:szCs w:val="24"/>
          <w:lang w:val="fr-FR"/>
        </w:rPr>
        <w:t>’</w:t>
      </w:r>
      <w:r w:rsidRPr="0049605A">
        <w:rPr>
          <w:rFonts w:ascii="Times New Roman" w:hAnsi="Times New Roman" w:cs="Times New Roman"/>
          <w:sz w:val="24"/>
          <w:szCs w:val="24"/>
        </w:rPr>
        <w:t>, una monta western da lavoro che simula il lavoro di ‘taglio</w:t>
      </w:r>
      <w:r w:rsidRPr="0049605A">
        <w:rPr>
          <w:rFonts w:ascii="Times New Roman" w:hAnsi="Times New Roman" w:cs="Times New Roman"/>
          <w:sz w:val="24"/>
          <w:szCs w:val="24"/>
          <w:lang w:val="fr-FR"/>
        </w:rPr>
        <w:t xml:space="preserve">’ </w:t>
      </w:r>
      <w:r w:rsidRPr="0049605A">
        <w:rPr>
          <w:rFonts w:ascii="Times New Roman" w:hAnsi="Times New Roman" w:cs="Times New Roman"/>
          <w:sz w:val="24"/>
          <w:szCs w:val="24"/>
        </w:rPr>
        <w:t>e conduzione della mandria. L</w:t>
      </w:r>
      <w:r w:rsidRPr="0049605A">
        <w:rPr>
          <w:rFonts w:ascii="Times New Roman" w:hAnsi="Times New Roman" w:cs="Times New Roman"/>
          <w:sz w:val="24"/>
          <w:szCs w:val="24"/>
          <w:lang w:val="fr-FR"/>
        </w:rPr>
        <w:t>’</w:t>
      </w:r>
      <w:r w:rsidRPr="0049605A">
        <w:rPr>
          <w:rFonts w:ascii="Times New Roman" w:hAnsi="Times New Roman" w:cs="Times New Roman"/>
          <w:sz w:val="24"/>
          <w:szCs w:val="24"/>
        </w:rPr>
        <w:t>iniziativa è a cura dell</w:t>
      </w:r>
      <w:r w:rsidRPr="0049605A">
        <w:rPr>
          <w:rFonts w:ascii="Times New Roman" w:hAnsi="Times New Roman" w:cs="Times New Roman"/>
          <w:sz w:val="24"/>
          <w:szCs w:val="24"/>
          <w:lang w:val="fr-FR"/>
        </w:rPr>
        <w:t>’</w:t>
      </w:r>
      <w:r w:rsidRPr="0049605A">
        <w:rPr>
          <w:rFonts w:ascii="Times New Roman" w:hAnsi="Times New Roman" w:cs="Times New Roman"/>
          <w:sz w:val="24"/>
          <w:szCs w:val="24"/>
        </w:rPr>
        <w:t>Associazione Italiana 2X20 Challenge, un</w:t>
      </w:r>
      <w:r w:rsidRPr="0049605A">
        <w:rPr>
          <w:rFonts w:ascii="Times New Roman" w:hAnsi="Times New Roman" w:cs="Times New Roman"/>
          <w:sz w:val="24"/>
          <w:szCs w:val="24"/>
          <w:lang w:val="fr-FR"/>
        </w:rPr>
        <w:t>’</w:t>
      </w:r>
      <w:r w:rsidRPr="0049605A">
        <w:rPr>
          <w:rFonts w:ascii="Times New Roman" w:hAnsi="Times New Roman" w:cs="Times New Roman"/>
          <w:sz w:val="24"/>
          <w:szCs w:val="24"/>
        </w:rPr>
        <w:t>Associazione sportiva dilettantistica (ASD) affiliata alle Associazioni Sportive Sociali Italiane (ASI). Tornando alla 2x20, la squadra è composta da due cavalieri che si alternano nell'entrare in mandria, selezionando un capo per condurlo, con l'aiuto del partner, attraverso un percorso obbligato attraverso due cancelli posti al fondo dell'arena. Vince la squadra che, nella somma dei risultati delle due frazioni, conduce il maggior numero di vitelli nel minor tempo. Le categorie in gara sono cinque, suddivise tra i cavalieri più esperti e quelli principianti. Il 2x20 si basa su capacit</w:t>
      </w:r>
      <w:r w:rsidRPr="0049605A">
        <w:rPr>
          <w:rFonts w:ascii="Times New Roman" w:hAnsi="Times New Roman" w:cs="Times New Roman"/>
          <w:sz w:val="24"/>
          <w:szCs w:val="24"/>
          <w:lang w:val="fr-FR"/>
        </w:rPr>
        <w:t xml:space="preserve">à </w:t>
      </w:r>
      <w:r w:rsidRPr="0049605A">
        <w:rPr>
          <w:rFonts w:ascii="Times New Roman" w:hAnsi="Times New Roman" w:cs="Times New Roman"/>
          <w:sz w:val="24"/>
          <w:szCs w:val="24"/>
        </w:rPr>
        <w:t>tecniche e velocit</w:t>
      </w:r>
      <w:r w:rsidRPr="0049605A">
        <w:rPr>
          <w:rFonts w:ascii="Times New Roman" w:hAnsi="Times New Roman" w:cs="Times New Roman"/>
          <w:sz w:val="24"/>
          <w:szCs w:val="24"/>
          <w:lang w:val="fr-FR"/>
        </w:rPr>
        <w:t>à</w:t>
      </w:r>
      <w:r w:rsidRPr="0049605A">
        <w:rPr>
          <w:rFonts w:ascii="Times New Roman" w:hAnsi="Times New Roman" w:cs="Times New Roman"/>
          <w:sz w:val="24"/>
          <w:szCs w:val="24"/>
        </w:rPr>
        <w:t>, caratteristiche che lo rendono spettacolare e divertente anche ai neofiti. Durante il weekend  saranno presentate anche le discipline di Ranch Sorting e Cutting. La prima (sempre in coppia) ha quale obiettivo quello di spostare un capo alla volta da un recinto ad un altro; la seconda, più tecnica ma molto spettacolare, è condotta da un solo cavaliere, che deve ‘isolare</w:t>
      </w:r>
      <w:r w:rsidRPr="0049605A">
        <w:rPr>
          <w:rFonts w:ascii="Times New Roman" w:hAnsi="Times New Roman" w:cs="Times New Roman"/>
          <w:sz w:val="24"/>
          <w:szCs w:val="24"/>
          <w:lang w:val="fr-FR"/>
        </w:rPr>
        <w:t>’ </w:t>
      </w:r>
      <w:r w:rsidRPr="0049605A">
        <w:rPr>
          <w:rFonts w:ascii="Times New Roman" w:hAnsi="Times New Roman" w:cs="Times New Roman"/>
          <w:sz w:val="24"/>
          <w:szCs w:val="24"/>
        </w:rPr>
        <w:t>dalla mandria il vitello, impedendogli il rientro, anticipando i suoi spostamenti. L</w:t>
      </w:r>
      <w:r w:rsidRPr="0049605A">
        <w:rPr>
          <w:rFonts w:ascii="Times New Roman" w:hAnsi="Times New Roman" w:cs="Times New Roman"/>
          <w:sz w:val="24"/>
          <w:szCs w:val="24"/>
          <w:lang w:val="fr-FR"/>
        </w:rPr>
        <w:t>’</w:t>
      </w:r>
      <w:r w:rsidRPr="0049605A">
        <w:rPr>
          <w:rFonts w:ascii="Times New Roman" w:hAnsi="Times New Roman" w:cs="Times New Roman"/>
          <w:sz w:val="24"/>
          <w:szCs w:val="24"/>
        </w:rPr>
        <w:t>ASD in questione vuole offrire, con un particolare riguardo ai giovani atleti, uno spazio sicuro ed un ambiente sereno in cui fare sport a contatto con gli animali (cavalli e vitelli). Per questa ragione promuove le discipline citate  attraverso premi di formazione con trainer qualificati e viaggi negli Stati Uniti, allo scopo di conoscere cavalieri di altissimo livello e sperimentare in un ranch americano il lavoro da cui tali discipline hanno origine.</w:t>
      </w:r>
    </w:p>
    <w:p w14:paraId="5AEF2727" w14:textId="77777777" w:rsidR="00344C38" w:rsidRPr="0049605A" w:rsidRDefault="00344C38" w:rsidP="00344C38">
      <w:pPr>
        <w:pStyle w:val="Di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s>
        <w:spacing w:line="288" w:lineRule="auto"/>
        <w:jc w:val="both"/>
        <w:rPr>
          <w:rFonts w:ascii="Times New Roman" w:eastAsia="Times New Roman Bold" w:hAnsi="Times New Roman" w:cs="Times New Roman"/>
          <w:sz w:val="24"/>
          <w:szCs w:val="24"/>
        </w:rPr>
      </w:pPr>
      <w:r w:rsidRPr="0049605A">
        <w:rPr>
          <w:rFonts w:ascii="Times New Roman" w:hAnsi="Times New Roman" w:cs="Times New Roman"/>
          <w:sz w:val="24"/>
          <w:szCs w:val="24"/>
        </w:rPr>
        <w:t>La FdSA offre quindi un'opportunit</w:t>
      </w:r>
      <w:r w:rsidRPr="0049605A">
        <w:rPr>
          <w:rFonts w:ascii="Times New Roman" w:hAnsi="Times New Roman" w:cs="Times New Roman"/>
          <w:sz w:val="24"/>
          <w:szCs w:val="24"/>
          <w:lang w:val="fr-FR"/>
        </w:rPr>
        <w:t xml:space="preserve">à </w:t>
      </w:r>
      <w:r w:rsidRPr="0049605A">
        <w:rPr>
          <w:rFonts w:ascii="Times New Roman" w:hAnsi="Times New Roman" w:cs="Times New Roman"/>
          <w:sz w:val="24"/>
          <w:szCs w:val="24"/>
        </w:rPr>
        <w:t>straordinaria al proprio pubblico di conoscere le tipiche discipline western.</w:t>
      </w:r>
    </w:p>
    <w:p w14:paraId="23BDE853" w14:textId="77777777" w:rsidR="00344C38" w:rsidRPr="0049605A" w:rsidRDefault="00344C38" w:rsidP="00344C38">
      <w:pPr>
        <w:pStyle w:val="Di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s>
        <w:spacing w:line="288" w:lineRule="auto"/>
        <w:jc w:val="both"/>
        <w:rPr>
          <w:rFonts w:ascii="Times New Roman" w:eastAsia="Times New Roman Bold" w:hAnsi="Times New Roman" w:cs="Times New Roman"/>
          <w:sz w:val="24"/>
          <w:szCs w:val="24"/>
        </w:rPr>
      </w:pPr>
      <w:r w:rsidRPr="0049605A">
        <w:rPr>
          <w:rFonts w:ascii="Times New Roman" w:hAnsi="Times New Roman" w:cs="Times New Roman"/>
          <w:sz w:val="24"/>
          <w:szCs w:val="24"/>
        </w:rPr>
        <w:t>Il programma prevede: allenamento nel pomeriggio di venerdì; sabato mattina gara di Cutting, nel pomeriggio Ranch Sorting; domenica mattina 2x20Challenge</w:t>
      </w:r>
    </w:p>
    <w:p w14:paraId="478673DF" w14:textId="77777777" w:rsidR="00344C38" w:rsidRPr="0049605A" w:rsidRDefault="00344C38" w:rsidP="00344C38">
      <w:pPr>
        <w:pStyle w:val="Di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s>
        <w:spacing w:line="288" w:lineRule="auto"/>
        <w:jc w:val="both"/>
        <w:rPr>
          <w:rFonts w:ascii="Times New Roman" w:eastAsia="Times New Roman Bold" w:hAnsi="Times New Roman" w:cs="Times New Roman"/>
          <w:sz w:val="24"/>
          <w:szCs w:val="24"/>
        </w:rPr>
      </w:pPr>
      <w:r w:rsidRPr="0049605A">
        <w:rPr>
          <w:rFonts w:ascii="Times New Roman" w:hAnsi="Times New Roman" w:cs="Times New Roman"/>
          <w:sz w:val="24"/>
          <w:szCs w:val="24"/>
        </w:rPr>
        <w:t>Le gare saranno intervallate da giochi per i bambini presenti tra il pubblico.</w:t>
      </w:r>
    </w:p>
    <w:p w14:paraId="0C1802F0" w14:textId="77777777" w:rsidR="00344C38" w:rsidRPr="0049605A" w:rsidRDefault="00344C38" w:rsidP="00344C38">
      <w:pPr>
        <w:pStyle w:val="Di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s>
        <w:spacing w:line="288" w:lineRule="auto"/>
        <w:jc w:val="both"/>
        <w:rPr>
          <w:rFonts w:ascii="Times New Roman" w:eastAsia="Times New Roman Bold" w:hAnsi="Times New Roman" w:cs="Times New Roman"/>
          <w:sz w:val="24"/>
          <w:szCs w:val="24"/>
        </w:rPr>
      </w:pPr>
    </w:p>
    <w:p w14:paraId="10356B43" w14:textId="77777777" w:rsidR="00344C38" w:rsidRPr="0049605A" w:rsidRDefault="00344C38" w:rsidP="00344C38">
      <w:pPr>
        <w:pStyle w:val="Di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s>
        <w:spacing w:line="288" w:lineRule="auto"/>
        <w:jc w:val="both"/>
        <w:rPr>
          <w:rFonts w:ascii="Times New Roman" w:hAnsi="Times New Roman" w:cs="Times New Roman"/>
          <w:sz w:val="24"/>
          <w:szCs w:val="24"/>
        </w:rPr>
      </w:pPr>
      <w:r w:rsidRPr="0049605A">
        <w:rPr>
          <w:rFonts w:ascii="Times New Roman" w:hAnsi="Times New Roman" w:cs="Times New Roman"/>
          <w:sz w:val="24"/>
          <w:szCs w:val="24"/>
        </w:rPr>
        <w:t>Bistrattato da un modo di dire ‘popolare</w:t>
      </w:r>
      <w:r w:rsidRPr="0049605A">
        <w:rPr>
          <w:rFonts w:ascii="Times New Roman" w:hAnsi="Times New Roman" w:cs="Times New Roman"/>
          <w:sz w:val="24"/>
          <w:szCs w:val="24"/>
          <w:lang w:val="fr-FR"/>
        </w:rPr>
        <w:t xml:space="preserve">’ </w:t>
      </w:r>
      <w:r w:rsidRPr="0049605A">
        <w:rPr>
          <w:rFonts w:ascii="Times New Roman" w:hAnsi="Times New Roman" w:cs="Times New Roman"/>
          <w:sz w:val="24"/>
          <w:szCs w:val="24"/>
        </w:rPr>
        <w:t>che non rispecchia la realt</w:t>
      </w:r>
      <w:r w:rsidRPr="0049605A">
        <w:rPr>
          <w:rFonts w:ascii="Times New Roman" w:hAnsi="Times New Roman" w:cs="Times New Roman"/>
          <w:sz w:val="24"/>
          <w:szCs w:val="24"/>
          <w:lang w:val="fr-FR"/>
        </w:rPr>
        <w:t>à</w:t>
      </w:r>
      <w:r w:rsidRPr="0049605A">
        <w:rPr>
          <w:rFonts w:ascii="Times New Roman" w:hAnsi="Times New Roman" w:cs="Times New Roman"/>
          <w:sz w:val="24"/>
          <w:szCs w:val="24"/>
        </w:rPr>
        <w:t>, l</w:t>
      </w:r>
      <w:r w:rsidRPr="0049605A">
        <w:rPr>
          <w:rFonts w:ascii="Times New Roman" w:hAnsi="Times New Roman" w:cs="Times New Roman"/>
          <w:sz w:val="24"/>
          <w:szCs w:val="24"/>
          <w:lang w:val="fr-FR"/>
        </w:rPr>
        <w:t>’</w:t>
      </w:r>
      <w:r w:rsidRPr="0049605A">
        <w:rPr>
          <w:rFonts w:ascii="Times New Roman" w:hAnsi="Times New Roman" w:cs="Times New Roman"/>
          <w:sz w:val="24"/>
          <w:szCs w:val="24"/>
        </w:rPr>
        <w:t>Associazione tutela asini bergamaschi (Atab) porta in fiera una bel gruppetto di esemplari, molto mansueti, obbedienti e con grandi capacit</w:t>
      </w:r>
      <w:r w:rsidRPr="0049605A">
        <w:rPr>
          <w:rFonts w:ascii="Times New Roman" w:hAnsi="Times New Roman" w:cs="Times New Roman"/>
          <w:sz w:val="24"/>
          <w:szCs w:val="24"/>
          <w:lang w:val="fr-FR"/>
        </w:rPr>
        <w:t xml:space="preserve">à </w:t>
      </w:r>
      <w:r w:rsidRPr="0049605A">
        <w:rPr>
          <w:rFonts w:ascii="Times New Roman" w:hAnsi="Times New Roman" w:cs="Times New Roman"/>
          <w:sz w:val="24"/>
          <w:szCs w:val="24"/>
        </w:rPr>
        <w:t>di apprendimento: caratteristiche che rendono l</w:t>
      </w:r>
      <w:r w:rsidRPr="0049605A">
        <w:rPr>
          <w:rFonts w:ascii="Times New Roman" w:hAnsi="Times New Roman" w:cs="Times New Roman"/>
          <w:sz w:val="24"/>
          <w:szCs w:val="24"/>
          <w:lang w:val="fr-FR"/>
        </w:rPr>
        <w:t>’</w:t>
      </w:r>
      <w:r w:rsidRPr="0049605A">
        <w:rPr>
          <w:rFonts w:ascii="Times New Roman" w:hAnsi="Times New Roman" w:cs="Times New Roman"/>
          <w:sz w:val="24"/>
          <w:szCs w:val="24"/>
        </w:rPr>
        <w:t>asino perfetto per la pet therapy che le vede protagonista (Onoterapia), dedicata in particolare alle persone con disabilit</w:t>
      </w:r>
      <w:r w:rsidRPr="0049605A">
        <w:rPr>
          <w:rFonts w:ascii="Times New Roman" w:hAnsi="Times New Roman" w:cs="Times New Roman"/>
          <w:sz w:val="24"/>
          <w:szCs w:val="24"/>
          <w:lang w:val="fr-FR"/>
        </w:rPr>
        <w:t>à</w:t>
      </w:r>
      <w:r w:rsidRPr="0049605A">
        <w:rPr>
          <w:rFonts w:ascii="Times New Roman" w:hAnsi="Times New Roman" w:cs="Times New Roman"/>
          <w:sz w:val="24"/>
          <w:szCs w:val="24"/>
        </w:rPr>
        <w:t>. Previsto anche un incontro dedicato alla vita degli asini, con la presentazione di un libro.</w:t>
      </w:r>
    </w:p>
    <w:p w14:paraId="6C60940C" w14:textId="77777777" w:rsidR="00344C38" w:rsidRPr="0049605A" w:rsidRDefault="00344C38" w:rsidP="00344C38">
      <w:pPr>
        <w:pStyle w:val="Di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s>
        <w:spacing w:line="288" w:lineRule="auto"/>
        <w:jc w:val="both"/>
        <w:rPr>
          <w:rFonts w:ascii="Times New Roman" w:hAnsi="Times New Roman" w:cs="Times New Roman"/>
          <w:sz w:val="24"/>
          <w:szCs w:val="24"/>
        </w:rPr>
      </w:pPr>
    </w:p>
    <w:p w14:paraId="501C7EBA" w14:textId="77777777" w:rsidR="00344C38" w:rsidRPr="0049605A" w:rsidRDefault="00344C38" w:rsidP="00344C38">
      <w:pPr>
        <w:pStyle w:val="Di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s>
        <w:spacing w:line="288" w:lineRule="auto"/>
        <w:jc w:val="both"/>
        <w:rPr>
          <w:rFonts w:ascii="Times New Roman" w:hAnsi="Times New Roman" w:cs="Times New Roman"/>
          <w:b/>
          <w:bCs/>
          <w:sz w:val="24"/>
          <w:szCs w:val="24"/>
        </w:rPr>
      </w:pPr>
      <w:r w:rsidRPr="0049605A">
        <w:rPr>
          <w:rFonts w:ascii="Times New Roman" w:hAnsi="Times New Roman" w:cs="Times New Roman"/>
          <w:b/>
          <w:bCs/>
          <w:sz w:val="24"/>
          <w:szCs w:val="24"/>
        </w:rPr>
        <w:t>Con la FdSA si va anche a scuola</w:t>
      </w:r>
    </w:p>
    <w:p w14:paraId="703694D6" w14:textId="77777777" w:rsidR="00344C38" w:rsidRPr="0049605A" w:rsidRDefault="00344C38" w:rsidP="00344C38">
      <w:pPr>
        <w:pStyle w:val="Di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s>
        <w:spacing w:line="276" w:lineRule="auto"/>
        <w:jc w:val="both"/>
        <w:rPr>
          <w:rFonts w:ascii="Times New Roman" w:hAnsi="Times New Roman" w:cs="Times New Roman"/>
          <w:sz w:val="24"/>
          <w:szCs w:val="24"/>
        </w:rPr>
      </w:pPr>
      <w:r w:rsidRPr="0049605A">
        <w:rPr>
          <w:rFonts w:ascii="Times New Roman" w:hAnsi="Times New Roman" w:cs="Times New Roman"/>
          <w:sz w:val="24"/>
          <w:szCs w:val="24"/>
        </w:rPr>
        <w:t>Tra gli stand anche due realtà formative, le fondazioni Maddalena di Canossa e Et Labora.</w:t>
      </w:r>
    </w:p>
    <w:p w14:paraId="7BB0680B" w14:textId="04413069" w:rsidR="00344C38" w:rsidRPr="00E5621E" w:rsidRDefault="00344C38" w:rsidP="00344C38">
      <w:pPr>
        <w:pStyle w:val="Di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s>
        <w:spacing w:line="276" w:lineRule="auto"/>
        <w:rPr>
          <w:rFonts w:ascii="Times New Roman" w:eastAsia="Times New Roman" w:hAnsi="Times New Roman" w:cs="Times New Roman"/>
          <w:sz w:val="24"/>
          <w:szCs w:val="24"/>
          <w:bdr w:val="none" w:sz="0" w:space="0" w:color="auto"/>
        </w:rPr>
      </w:pPr>
      <w:r w:rsidRPr="0049605A">
        <w:rPr>
          <w:rFonts w:ascii="Times New Roman" w:hAnsi="Times New Roman" w:cs="Times New Roman"/>
          <w:sz w:val="24"/>
          <w:szCs w:val="24"/>
        </w:rPr>
        <w:t xml:space="preserve">Nel primo caso, la Fondazione presenta i suoi servizi, con un focus mirato ai percorsi post diploma IFTS. L'obiettivo dei percorsi (durata totale 1.000 ore) è quello di inserirsi nel mondo del lavoro </w:t>
      </w:r>
      <w:r w:rsidRPr="0049605A">
        <w:rPr>
          <w:rFonts w:ascii="Times New Roman" w:hAnsi="Times New Roman" w:cs="Times New Roman"/>
          <w:sz w:val="24"/>
          <w:szCs w:val="24"/>
        </w:rPr>
        <w:lastRenderedPageBreak/>
        <w:t>partendo da una formazione professionalizzante di 500 ore, corredata poi da un tirocinio curriculare delle restanti 500 ore in azienda.</w:t>
      </w:r>
      <w:r w:rsidRPr="0049605A">
        <w:rPr>
          <w:rFonts w:ascii="Times New Roman" w:hAnsi="Times New Roman" w:cs="Times New Roman"/>
          <w:sz w:val="24"/>
          <w:szCs w:val="24"/>
        </w:rPr>
        <w:br/>
        <w:t>Il campo d’azione della FMdC varia dalla sfera agroalimentare e quella agricola. Quest'anno propone, tra le altre offerte, tre percorsi in linea con molte delle attività presentate ala Fiera di Sant’Alessandro.</w:t>
      </w:r>
      <w:r w:rsidRPr="0049605A">
        <w:rPr>
          <w:rFonts w:ascii="Times New Roman" w:hAnsi="Times New Roman" w:cs="Times New Roman"/>
          <w:sz w:val="24"/>
          <w:szCs w:val="24"/>
        </w:rPr>
        <w:br/>
      </w:r>
      <w:r w:rsidRPr="0049605A">
        <w:rPr>
          <w:rFonts w:ascii="Times New Roman" w:eastAsia="Times New Roman" w:hAnsi="Times New Roman" w:cs="Times New Roman"/>
          <w:sz w:val="24"/>
          <w:szCs w:val="24"/>
          <w:bdr w:val="none" w:sz="0" w:space="0" w:color="auto"/>
        </w:rPr>
        <w:t xml:space="preserve">Fondazione Et Labora è un’agenzia per il lavoro e formazione professionale al servizio delle persone e delle imprese; realtà imprenditoriali, con l'obiettivo di promuovere una “buona occupazione" e di orientare chi lo desidera alla scoperta delle proprie capacità e potenzialità. </w:t>
      </w:r>
    </w:p>
    <w:p w14:paraId="58470E37" w14:textId="6CBD1514" w:rsidR="00344C38" w:rsidRPr="0049605A" w:rsidRDefault="00344C38" w:rsidP="00344C38">
      <w:pPr>
        <w:rPr>
          <w:rFonts w:ascii="Times New Roman" w:eastAsia="Times New Roman" w:hAnsi="Times New Roman" w:cs="Times New Roman"/>
          <w:sz w:val="24"/>
          <w:szCs w:val="24"/>
          <w:lang w:eastAsia="it-IT"/>
        </w:rPr>
      </w:pPr>
      <w:r w:rsidRPr="0049605A">
        <w:rPr>
          <w:rFonts w:ascii="Times New Roman" w:eastAsia="Times New Roman" w:hAnsi="Times New Roman" w:cs="Times New Roman"/>
          <w:sz w:val="24"/>
          <w:szCs w:val="24"/>
          <w:lang w:eastAsia="it-IT"/>
        </w:rPr>
        <w:t>Si occupa di inserimento/reinserimento lavorativo e accompagna aziende e imprenditori nella definizione e ricerca delle figure professionali più adatte alle loro esigenze.</w:t>
      </w:r>
      <w:r w:rsidR="00E5621E">
        <w:rPr>
          <w:rFonts w:ascii="Times New Roman" w:eastAsia="Times New Roman" w:hAnsi="Times New Roman" w:cs="Times New Roman"/>
          <w:sz w:val="24"/>
          <w:szCs w:val="24"/>
          <w:lang w:eastAsia="it-IT"/>
        </w:rPr>
        <w:t xml:space="preserve"> </w:t>
      </w:r>
      <w:r w:rsidRPr="0049605A">
        <w:rPr>
          <w:rFonts w:ascii="Times New Roman" w:eastAsia="Times New Roman" w:hAnsi="Times New Roman" w:cs="Times New Roman"/>
          <w:sz w:val="24"/>
          <w:szCs w:val="24"/>
          <w:lang w:eastAsia="it-IT"/>
        </w:rPr>
        <w:t>Contribuisce a garantire la permanenza in azienda attraverso la formazione continua del personale, dando risposte efficaci alle richieste del mondo del lavoro, sempre in continua evoluzione.</w:t>
      </w:r>
      <w:r w:rsidR="00E5621E">
        <w:rPr>
          <w:rFonts w:ascii="Times New Roman" w:eastAsia="Times New Roman" w:hAnsi="Times New Roman" w:cs="Times New Roman"/>
          <w:sz w:val="24"/>
          <w:szCs w:val="24"/>
          <w:lang w:eastAsia="it-IT"/>
        </w:rPr>
        <w:t xml:space="preserve"> </w:t>
      </w:r>
      <w:r w:rsidRPr="0049605A">
        <w:rPr>
          <w:rFonts w:ascii="Times New Roman" w:eastAsia="Times New Roman" w:hAnsi="Times New Roman" w:cs="Times New Roman"/>
          <w:sz w:val="24"/>
          <w:szCs w:val="24"/>
          <w:lang w:eastAsia="it-IT"/>
        </w:rPr>
        <w:t>Attraverso WorkinPro Academy promuove i percorsi IFTS - formazione in aula e stage in azienda -   con l'obiettivo di permettere ad ognuno di sviluppare il proprio talento in modo di aumentare le opportunità di inserimento e nel contempo di accompagnare le aziende verso una maggiore competitività aumentando e favorendo rispondendo così ai bisogni delle imprese che necessitano di un maggiore livello di professionalità e di maggiori competenze del personale inserito in azienda.</w:t>
      </w:r>
    </w:p>
    <w:p w14:paraId="052251EB" w14:textId="521023D6" w:rsidR="00344C38" w:rsidRPr="0049605A" w:rsidRDefault="00344C38" w:rsidP="00344C38">
      <w:pPr>
        <w:pStyle w:val="Di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s>
        <w:spacing w:after="200" w:line="276" w:lineRule="auto"/>
        <w:jc w:val="both"/>
        <w:rPr>
          <w:rFonts w:ascii="Times New Roman" w:hAnsi="Times New Roman" w:cs="Times New Roman"/>
          <w:sz w:val="24"/>
          <w:szCs w:val="24"/>
        </w:rPr>
      </w:pPr>
      <w:r w:rsidRPr="0049605A">
        <w:rPr>
          <w:rFonts w:ascii="Times New Roman" w:hAnsi="Times New Roman" w:cs="Times New Roman"/>
          <w:b/>
          <w:bCs/>
          <w:sz w:val="24"/>
          <w:szCs w:val="24"/>
        </w:rPr>
        <w:t>SCHEDA SINTETICA FIERA DI SANT</w:t>
      </w:r>
      <w:r w:rsidRPr="0049605A">
        <w:rPr>
          <w:rFonts w:ascii="Times New Roman" w:hAnsi="Times New Roman" w:cs="Times New Roman"/>
          <w:b/>
          <w:bCs/>
          <w:sz w:val="24"/>
          <w:szCs w:val="24"/>
          <w:lang w:val="fr-FR"/>
        </w:rPr>
        <w:t>’</w:t>
      </w:r>
      <w:r w:rsidRPr="0049605A">
        <w:rPr>
          <w:rFonts w:ascii="Times New Roman" w:hAnsi="Times New Roman" w:cs="Times New Roman"/>
          <w:b/>
          <w:bCs/>
          <w:sz w:val="24"/>
          <w:szCs w:val="24"/>
          <w:lang w:val="pt-PT"/>
        </w:rPr>
        <w:t>ALESSANDRO 2022</w:t>
      </w:r>
      <w:r w:rsidRPr="0049605A">
        <w:rPr>
          <w:rFonts w:ascii="Times New Roman" w:hAnsi="Times New Roman" w:cs="Times New Roman"/>
          <w:sz w:val="24"/>
          <w:szCs w:val="24"/>
          <w:lang w:val="pt-PT"/>
        </w:rPr>
        <w:t xml:space="preserve"> - </w:t>
      </w:r>
      <w:r w:rsidRPr="0049605A">
        <w:rPr>
          <w:rFonts w:ascii="Times New Roman" w:hAnsi="Times New Roman" w:cs="Times New Roman"/>
          <w:sz w:val="24"/>
          <w:szCs w:val="24"/>
        </w:rPr>
        <w:t>19</w:t>
      </w:r>
      <w:r w:rsidRPr="0049605A">
        <w:rPr>
          <w:rFonts w:ascii="Times New Roman" w:hAnsi="Times New Roman" w:cs="Times New Roman"/>
          <w:sz w:val="24"/>
          <w:szCs w:val="24"/>
          <w:vertAlign w:val="superscript"/>
        </w:rPr>
        <w:t>a</w:t>
      </w:r>
      <w:r w:rsidRPr="0049605A">
        <w:rPr>
          <w:rFonts w:ascii="Times New Roman" w:hAnsi="Times New Roman" w:cs="Times New Roman"/>
          <w:sz w:val="24"/>
          <w:szCs w:val="24"/>
        </w:rPr>
        <w:t xml:space="preserve"> edizione presso </w:t>
      </w:r>
      <w:r w:rsidR="001C6477">
        <w:rPr>
          <w:rFonts w:ascii="Times New Roman" w:hAnsi="Times New Roman" w:cs="Times New Roman"/>
          <w:sz w:val="24"/>
          <w:szCs w:val="24"/>
        </w:rPr>
        <w:t>la Fiera di Bergamo</w:t>
      </w:r>
    </w:p>
    <w:p w14:paraId="10AD55FA" w14:textId="77777777" w:rsidR="00344C38" w:rsidRPr="0049605A" w:rsidRDefault="00344C38" w:rsidP="00012221">
      <w:pPr>
        <w:pStyle w:val="Di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s>
        <w:spacing w:after="200" w:line="276" w:lineRule="auto"/>
        <w:contextualSpacing/>
        <w:jc w:val="both"/>
        <w:rPr>
          <w:rFonts w:ascii="Times New Roman" w:eastAsia="Times New Roman Bold" w:hAnsi="Times New Roman" w:cs="Times New Roman"/>
          <w:sz w:val="24"/>
          <w:szCs w:val="24"/>
        </w:rPr>
      </w:pPr>
      <w:r w:rsidRPr="00012221">
        <w:rPr>
          <w:rFonts w:ascii="Times New Roman" w:hAnsi="Times New Roman" w:cs="Times New Roman"/>
          <w:b/>
          <w:bCs/>
          <w:sz w:val="24"/>
          <w:szCs w:val="24"/>
        </w:rPr>
        <w:t>Date</w:t>
      </w:r>
      <w:r w:rsidRPr="0049605A">
        <w:rPr>
          <w:rFonts w:ascii="Times New Roman" w:hAnsi="Times New Roman" w:cs="Times New Roman"/>
          <w:sz w:val="24"/>
          <w:szCs w:val="24"/>
        </w:rPr>
        <w:t xml:space="preserve">: dal 2 al 4 settembre 2022  </w:t>
      </w:r>
    </w:p>
    <w:p w14:paraId="64C814BC" w14:textId="3FD3F78F" w:rsidR="00344C38" w:rsidRPr="0049605A" w:rsidRDefault="00344C38" w:rsidP="00012221">
      <w:pPr>
        <w:pStyle w:val="Di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s>
        <w:spacing w:after="200" w:line="276" w:lineRule="auto"/>
        <w:contextualSpacing/>
        <w:jc w:val="both"/>
        <w:rPr>
          <w:rFonts w:ascii="Times New Roman" w:eastAsia="Times New Roman Bold" w:hAnsi="Times New Roman" w:cs="Times New Roman"/>
          <w:sz w:val="24"/>
          <w:szCs w:val="24"/>
        </w:rPr>
      </w:pPr>
      <w:r w:rsidRPr="00012221">
        <w:rPr>
          <w:rFonts w:ascii="Times New Roman" w:hAnsi="Times New Roman" w:cs="Times New Roman"/>
          <w:b/>
          <w:bCs/>
          <w:sz w:val="24"/>
          <w:szCs w:val="24"/>
          <w:lang w:val="en-US"/>
        </w:rPr>
        <w:t>L</w:t>
      </w:r>
      <w:r w:rsidR="00012221">
        <w:rPr>
          <w:rFonts w:ascii="Times New Roman" w:hAnsi="Times New Roman" w:cs="Times New Roman"/>
          <w:b/>
          <w:bCs/>
          <w:sz w:val="24"/>
          <w:szCs w:val="24"/>
          <w:lang w:val="en-US"/>
        </w:rPr>
        <w:t>uogo</w:t>
      </w:r>
      <w:r w:rsidRPr="0049605A">
        <w:rPr>
          <w:rFonts w:ascii="Times New Roman" w:hAnsi="Times New Roman" w:cs="Times New Roman"/>
          <w:sz w:val="24"/>
          <w:szCs w:val="24"/>
        </w:rPr>
        <w:t>: Fiera di Bergamo, via Lunga - Bergamo</w:t>
      </w:r>
    </w:p>
    <w:p w14:paraId="19F62348" w14:textId="77777777" w:rsidR="00012221" w:rsidRDefault="00344C38" w:rsidP="00012221">
      <w:pPr>
        <w:pStyle w:val="Di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s>
        <w:spacing w:after="200" w:line="276" w:lineRule="auto"/>
        <w:contextualSpacing/>
        <w:jc w:val="both"/>
        <w:rPr>
          <w:rFonts w:ascii="Times New Roman" w:hAnsi="Times New Roman" w:cs="Times New Roman"/>
          <w:sz w:val="24"/>
          <w:szCs w:val="24"/>
        </w:rPr>
      </w:pPr>
      <w:r w:rsidRPr="00012221">
        <w:rPr>
          <w:rFonts w:ascii="Times New Roman" w:hAnsi="Times New Roman" w:cs="Times New Roman"/>
          <w:b/>
          <w:bCs/>
          <w:sz w:val="24"/>
          <w:szCs w:val="24"/>
        </w:rPr>
        <w:t>Orari</w:t>
      </w:r>
      <w:r w:rsidRPr="0049605A">
        <w:rPr>
          <w:rFonts w:ascii="Times New Roman" w:hAnsi="Times New Roman" w:cs="Times New Roman"/>
          <w:sz w:val="24"/>
          <w:szCs w:val="24"/>
          <w:lang w:val="nl-NL"/>
        </w:rPr>
        <w:t>: Venerd</w:t>
      </w:r>
      <w:r w:rsidRPr="0049605A">
        <w:rPr>
          <w:rFonts w:ascii="Times New Roman" w:hAnsi="Times New Roman" w:cs="Times New Roman"/>
          <w:sz w:val="24"/>
          <w:szCs w:val="24"/>
        </w:rPr>
        <w:t xml:space="preserve">ì 2 settembre: 14.30 - 22.30; sabato 3 Settembre 9 - 22.30; </w:t>
      </w:r>
    </w:p>
    <w:p w14:paraId="6AD063FC" w14:textId="6FDA04C6" w:rsidR="00344C38" w:rsidRPr="0049605A" w:rsidRDefault="00344C38" w:rsidP="00012221">
      <w:pPr>
        <w:pStyle w:val="Di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s>
        <w:spacing w:after="200" w:line="276" w:lineRule="auto"/>
        <w:contextualSpacing/>
        <w:jc w:val="both"/>
        <w:rPr>
          <w:rFonts w:ascii="Times New Roman" w:eastAsia="Times New Roman Bold" w:hAnsi="Times New Roman" w:cs="Times New Roman"/>
          <w:sz w:val="24"/>
          <w:szCs w:val="24"/>
        </w:rPr>
      </w:pPr>
      <w:r w:rsidRPr="0049605A">
        <w:rPr>
          <w:rFonts w:ascii="Times New Roman" w:hAnsi="Times New Roman" w:cs="Times New Roman"/>
          <w:sz w:val="24"/>
          <w:szCs w:val="24"/>
        </w:rPr>
        <w:t xml:space="preserve">domenica 4 Settembre 9 - 19. </w:t>
      </w:r>
    </w:p>
    <w:p w14:paraId="5798A5C5" w14:textId="77777777" w:rsidR="00344C38" w:rsidRPr="0049605A" w:rsidRDefault="00344C38" w:rsidP="00012221">
      <w:pPr>
        <w:pStyle w:val="Di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s>
        <w:spacing w:after="200" w:line="276" w:lineRule="auto"/>
        <w:contextualSpacing/>
        <w:jc w:val="both"/>
        <w:rPr>
          <w:rFonts w:ascii="Times New Roman" w:eastAsia="Times New Roman Bold" w:hAnsi="Times New Roman" w:cs="Times New Roman"/>
          <w:color w:val="FE2600"/>
          <w:sz w:val="24"/>
          <w:szCs w:val="24"/>
        </w:rPr>
      </w:pPr>
      <w:r w:rsidRPr="0049605A">
        <w:rPr>
          <w:rFonts w:ascii="Times New Roman" w:hAnsi="Times New Roman" w:cs="Times New Roman"/>
          <w:sz w:val="24"/>
          <w:szCs w:val="24"/>
        </w:rPr>
        <w:t>La cerimonia d</w:t>
      </w:r>
      <w:r w:rsidRPr="0049605A">
        <w:rPr>
          <w:rFonts w:ascii="Times New Roman" w:hAnsi="Times New Roman" w:cs="Times New Roman"/>
          <w:sz w:val="24"/>
          <w:szCs w:val="24"/>
          <w:lang w:val="fr-FR"/>
        </w:rPr>
        <w:t>’</w:t>
      </w:r>
      <w:r w:rsidRPr="0049605A">
        <w:rPr>
          <w:rFonts w:ascii="Times New Roman" w:hAnsi="Times New Roman" w:cs="Times New Roman"/>
          <w:sz w:val="24"/>
          <w:szCs w:val="24"/>
        </w:rPr>
        <w:t>inaugurazione con le autorit</w:t>
      </w:r>
      <w:r w:rsidRPr="0049605A">
        <w:rPr>
          <w:rFonts w:ascii="Times New Roman" w:hAnsi="Times New Roman" w:cs="Times New Roman"/>
          <w:sz w:val="24"/>
          <w:szCs w:val="24"/>
          <w:lang w:val="fr-FR"/>
        </w:rPr>
        <w:t xml:space="preserve">à </w:t>
      </w:r>
      <w:r w:rsidRPr="0049605A">
        <w:rPr>
          <w:rFonts w:ascii="Times New Roman" w:hAnsi="Times New Roman" w:cs="Times New Roman"/>
          <w:sz w:val="24"/>
          <w:szCs w:val="24"/>
        </w:rPr>
        <w:t xml:space="preserve">e il conseguente tradizionale taglio del nastro è </w:t>
      </w:r>
      <w:r w:rsidRPr="0049605A">
        <w:rPr>
          <w:rFonts w:ascii="Times New Roman" w:hAnsi="Times New Roman" w:cs="Times New Roman"/>
          <w:sz w:val="24"/>
          <w:szCs w:val="24"/>
          <w:lang w:val="sv-SE"/>
        </w:rPr>
        <w:t>in programma venerd</w:t>
      </w:r>
      <w:r w:rsidRPr="0049605A">
        <w:rPr>
          <w:rFonts w:ascii="Times New Roman" w:hAnsi="Times New Roman" w:cs="Times New Roman"/>
          <w:sz w:val="24"/>
          <w:szCs w:val="24"/>
        </w:rPr>
        <w:t>ì dalle ore 14,30.</w:t>
      </w:r>
    </w:p>
    <w:p w14:paraId="161C4DB6" w14:textId="77777777" w:rsidR="00344C38" w:rsidRPr="0049605A" w:rsidRDefault="00344C38" w:rsidP="00012221">
      <w:pPr>
        <w:pStyle w:val="Di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s>
        <w:spacing w:after="200" w:line="276" w:lineRule="auto"/>
        <w:contextualSpacing/>
        <w:jc w:val="both"/>
        <w:rPr>
          <w:rFonts w:ascii="Times New Roman" w:eastAsia="Times New Roman Bold" w:hAnsi="Times New Roman" w:cs="Times New Roman"/>
          <w:sz w:val="24"/>
          <w:szCs w:val="24"/>
        </w:rPr>
      </w:pPr>
      <w:r w:rsidRPr="00012221">
        <w:rPr>
          <w:rFonts w:ascii="Times New Roman" w:hAnsi="Times New Roman" w:cs="Times New Roman"/>
          <w:b/>
          <w:bCs/>
          <w:sz w:val="24"/>
          <w:szCs w:val="24"/>
        </w:rPr>
        <w:t>Ingresso</w:t>
      </w:r>
      <w:r w:rsidRPr="0049605A">
        <w:rPr>
          <w:rFonts w:ascii="Times New Roman" w:hAnsi="Times New Roman" w:cs="Times New Roman"/>
          <w:sz w:val="24"/>
          <w:szCs w:val="24"/>
          <w:lang w:val="nl-NL"/>
        </w:rPr>
        <w:t>: Venerd</w:t>
      </w:r>
      <w:r w:rsidRPr="0049605A">
        <w:rPr>
          <w:rFonts w:ascii="Times New Roman" w:hAnsi="Times New Roman" w:cs="Times New Roman"/>
          <w:sz w:val="24"/>
          <w:szCs w:val="24"/>
        </w:rPr>
        <w:t>ì 2 settembre GRATUITO - Sabato 3 e Domenica 4 settembre:  presso le casse della Fiera, biglietto intero 8 euro; ridotto (dai 12 ai 16 anni compresi e over 65) 6 euro. Fortemente consigliato l</w:t>
      </w:r>
      <w:r w:rsidRPr="0049605A">
        <w:rPr>
          <w:rFonts w:ascii="Times New Roman" w:hAnsi="Times New Roman" w:cs="Times New Roman"/>
          <w:sz w:val="24"/>
          <w:szCs w:val="24"/>
          <w:lang w:val="fr-FR"/>
        </w:rPr>
        <w:t>’</w:t>
      </w:r>
      <w:r w:rsidRPr="0049605A">
        <w:rPr>
          <w:rFonts w:ascii="Times New Roman" w:hAnsi="Times New Roman" w:cs="Times New Roman"/>
          <w:sz w:val="24"/>
          <w:szCs w:val="24"/>
        </w:rPr>
        <w:t xml:space="preserve">acquisto online sui siti </w:t>
      </w:r>
      <w:hyperlink r:id="rId10" w:history="1">
        <w:r w:rsidRPr="0049605A">
          <w:rPr>
            <w:rStyle w:val="Hyperlink0"/>
            <w:rFonts w:ascii="Times New Roman" w:hAnsi="Times New Roman" w:cs="Times New Roman"/>
            <w:sz w:val="24"/>
            <w:szCs w:val="24"/>
            <w:lang w:val="fr-FR"/>
          </w:rPr>
          <w:t>fieradisantalessandro.it</w:t>
        </w:r>
      </w:hyperlink>
      <w:r w:rsidRPr="0049605A">
        <w:rPr>
          <w:rFonts w:ascii="Times New Roman" w:hAnsi="Times New Roman" w:cs="Times New Roman"/>
          <w:sz w:val="24"/>
          <w:szCs w:val="24"/>
        </w:rPr>
        <w:t xml:space="preserve"> e </w:t>
      </w:r>
      <w:hyperlink r:id="rId11" w:history="1">
        <w:r w:rsidRPr="0049605A">
          <w:rPr>
            <w:rStyle w:val="Hyperlink1"/>
            <w:rFonts w:ascii="Times New Roman" w:hAnsi="Times New Roman" w:cs="Times New Roman"/>
            <w:sz w:val="24"/>
            <w:szCs w:val="24"/>
          </w:rPr>
          <w:t>bergamofiera.it</w:t>
        </w:r>
      </w:hyperlink>
      <w:r w:rsidRPr="0049605A">
        <w:rPr>
          <w:rFonts w:ascii="Times New Roman" w:hAnsi="Times New Roman" w:cs="Times New Roman"/>
          <w:sz w:val="24"/>
          <w:szCs w:val="24"/>
        </w:rPr>
        <w:t>, con prezzo agevolato: biglietto intero 7 euro, ridotto 5 euro.</w:t>
      </w:r>
    </w:p>
    <w:p w14:paraId="56DDFC1C" w14:textId="12B444AB" w:rsidR="00344C38" w:rsidRPr="0049605A" w:rsidRDefault="00344C38" w:rsidP="00012221">
      <w:pPr>
        <w:pStyle w:val="Di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s>
        <w:spacing w:after="200" w:line="276" w:lineRule="auto"/>
        <w:contextualSpacing/>
        <w:rPr>
          <w:rFonts w:ascii="Times New Roman" w:eastAsia="Times New Roman Bold" w:hAnsi="Times New Roman" w:cs="Times New Roman"/>
          <w:sz w:val="24"/>
          <w:szCs w:val="24"/>
        </w:rPr>
      </w:pPr>
      <w:r w:rsidRPr="00012221">
        <w:rPr>
          <w:rFonts w:ascii="Times New Roman" w:hAnsi="Times New Roman" w:cs="Times New Roman"/>
          <w:b/>
          <w:bCs/>
          <w:sz w:val="24"/>
          <w:szCs w:val="24"/>
        </w:rPr>
        <w:t>Parcheggio</w:t>
      </w:r>
      <w:r w:rsidRPr="0049605A">
        <w:rPr>
          <w:rFonts w:ascii="Times New Roman" w:hAnsi="Times New Roman" w:cs="Times New Roman"/>
          <w:sz w:val="24"/>
          <w:szCs w:val="24"/>
          <w:lang w:val="fr-FR"/>
        </w:rPr>
        <w:t>: 4 euro</w:t>
      </w:r>
    </w:p>
    <w:p w14:paraId="1D1D9278" w14:textId="28BB20D9" w:rsidR="00344C38" w:rsidRPr="0049605A" w:rsidRDefault="00344C38" w:rsidP="00012221">
      <w:pPr>
        <w:pStyle w:val="Di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s>
        <w:spacing w:after="200" w:line="276" w:lineRule="auto"/>
        <w:contextualSpacing/>
        <w:rPr>
          <w:rFonts w:ascii="Times New Roman" w:eastAsia="Times New Roman Bold" w:hAnsi="Times New Roman" w:cs="Times New Roman"/>
          <w:sz w:val="24"/>
          <w:szCs w:val="24"/>
        </w:rPr>
      </w:pPr>
      <w:r w:rsidRPr="00012221">
        <w:rPr>
          <w:rFonts w:ascii="Times New Roman" w:hAnsi="Times New Roman" w:cs="Times New Roman"/>
          <w:b/>
          <w:bCs/>
          <w:sz w:val="24"/>
          <w:szCs w:val="24"/>
        </w:rPr>
        <w:t>Organizzazione</w:t>
      </w:r>
      <w:r w:rsidRPr="0049605A">
        <w:rPr>
          <w:rFonts w:ascii="Times New Roman" w:hAnsi="Times New Roman" w:cs="Times New Roman"/>
          <w:sz w:val="24"/>
          <w:szCs w:val="24"/>
        </w:rPr>
        <w:t xml:space="preserve">: Bergamo Fiera Nuova e Promoberg </w:t>
      </w:r>
    </w:p>
    <w:p w14:paraId="1288C656" w14:textId="77777777" w:rsidR="00344C38" w:rsidRPr="0049605A" w:rsidRDefault="00344C38" w:rsidP="00012221">
      <w:pPr>
        <w:pStyle w:val="Di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s>
        <w:spacing w:after="200" w:line="276" w:lineRule="auto"/>
        <w:contextualSpacing/>
        <w:rPr>
          <w:rFonts w:ascii="Times New Roman" w:eastAsia="Times New Roman Bold" w:hAnsi="Times New Roman" w:cs="Times New Roman"/>
          <w:sz w:val="24"/>
          <w:szCs w:val="24"/>
        </w:rPr>
      </w:pPr>
      <w:r w:rsidRPr="00012221">
        <w:rPr>
          <w:rFonts w:ascii="Times New Roman" w:hAnsi="Times New Roman" w:cs="Times New Roman"/>
          <w:b/>
          <w:bCs/>
          <w:sz w:val="24"/>
          <w:szCs w:val="24"/>
        </w:rPr>
        <w:t>Info, prevendite e approfondimenti</w:t>
      </w:r>
      <w:r w:rsidRPr="0049605A">
        <w:rPr>
          <w:rFonts w:ascii="Times New Roman" w:hAnsi="Times New Roman" w:cs="Times New Roman"/>
          <w:sz w:val="24"/>
          <w:szCs w:val="24"/>
        </w:rPr>
        <w:t xml:space="preserve">: </w:t>
      </w:r>
      <w:hyperlink r:id="rId12" w:history="1">
        <w:r w:rsidRPr="0049605A">
          <w:rPr>
            <w:rStyle w:val="Hyperlink4"/>
            <w:rFonts w:ascii="Times New Roman" w:hAnsi="Times New Roman" w:cs="Times New Roman"/>
            <w:sz w:val="24"/>
            <w:szCs w:val="24"/>
            <w:lang w:val="fr-FR"/>
          </w:rPr>
          <w:t>www.fieradisantalessandro.it</w:t>
        </w:r>
      </w:hyperlink>
      <w:r w:rsidRPr="0049605A">
        <w:rPr>
          <w:rFonts w:ascii="Times New Roman" w:hAnsi="Times New Roman" w:cs="Times New Roman"/>
          <w:sz w:val="24"/>
          <w:szCs w:val="24"/>
        </w:rPr>
        <w:t xml:space="preserve">  </w:t>
      </w:r>
    </w:p>
    <w:p w14:paraId="242D8252" w14:textId="4AECF047" w:rsidR="00344C38" w:rsidRPr="0049605A" w:rsidRDefault="00344C38" w:rsidP="00012221">
      <w:pPr>
        <w:pStyle w:val="Di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s>
        <w:spacing w:after="200" w:line="276" w:lineRule="auto"/>
        <w:contextualSpacing/>
        <w:rPr>
          <w:rFonts w:ascii="Times New Roman" w:eastAsia="Times New Roman Bold" w:hAnsi="Times New Roman" w:cs="Times New Roman"/>
          <w:sz w:val="24"/>
          <w:szCs w:val="24"/>
        </w:rPr>
      </w:pPr>
      <w:r w:rsidRPr="0049605A">
        <w:rPr>
          <w:rFonts w:ascii="Times New Roman" w:hAnsi="Times New Roman" w:cs="Times New Roman"/>
          <w:sz w:val="24"/>
          <w:szCs w:val="24"/>
        </w:rPr>
        <w:t>Contatti: Promoberg Srl - Via Lunga c/o F</w:t>
      </w:r>
      <w:r w:rsidR="00012221">
        <w:rPr>
          <w:rFonts w:ascii="Times New Roman" w:hAnsi="Times New Roman" w:cs="Times New Roman"/>
          <w:sz w:val="24"/>
          <w:szCs w:val="24"/>
        </w:rPr>
        <w:t xml:space="preserve">iera di Bergamo </w:t>
      </w:r>
      <w:r w:rsidRPr="0049605A">
        <w:rPr>
          <w:rFonts w:ascii="Times New Roman" w:hAnsi="Times New Roman" w:cs="Times New Roman"/>
          <w:sz w:val="24"/>
          <w:szCs w:val="24"/>
        </w:rPr>
        <w:t>24125 B</w:t>
      </w:r>
      <w:r w:rsidR="00012221">
        <w:rPr>
          <w:rFonts w:ascii="Times New Roman" w:hAnsi="Times New Roman" w:cs="Times New Roman"/>
          <w:sz w:val="24"/>
          <w:szCs w:val="24"/>
        </w:rPr>
        <w:t>ergamo</w:t>
      </w:r>
      <w:r w:rsidRPr="0049605A">
        <w:rPr>
          <w:rFonts w:ascii="Times New Roman" w:hAnsi="Times New Roman" w:cs="Times New Roman"/>
          <w:sz w:val="24"/>
          <w:szCs w:val="24"/>
        </w:rPr>
        <w:t xml:space="preserve">.  </w:t>
      </w:r>
    </w:p>
    <w:p w14:paraId="41B153E9" w14:textId="67A9F721" w:rsidR="00012221" w:rsidRPr="00AD6171" w:rsidRDefault="00344C38" w:rsidP="00012221">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60" w:line="276" w:lineRule="auto"/>
        <w:contextualSpacing/>
        <w:rPr>
          <w:rFonts w:ascii="Times New Roman" w:hAnsi="Times New Roman" w:cs="Times New Roman"/>
          <w:color w:val="0432FF"/>
          <w:sz w:val="24"/>
          <w:szCs w:val="24"/>
          <w:u w:val="single" w:color="0432FF"/>
          <w:lang w:val="fr-FR"/>
        </w:rPr>
      </w:pPr>
      <w:r w:rsidRPr="0049605A">
        <w:rPr>
          <w:rFonts w:ascii="Times New Roman" w:hAnsi="Times New Roman" w:cs="Times New Roman"/>
          <w:sz w:val="24"/>
          <w:szCs w:val="24"/>
          <w:lang w:val="pt-PT"/>
        </w:rPr>
        <w:t xml:space="preserve">Tel. + 39 035.3230911/913/914  -  email: </w:t>
      </w:r>
      <w:hyperlink r:id="rId13" w:history="1">
        <w:r w:rsidRPr="0049605A">
          <w:rPr>
            <w:rStyle w:val="Hyperlink4"/>
            <w:rFonts w:ascii="Times New Roman" w:hAnsi="Times New Roman" w:cs="Times New Roman"/>
            <w:sz w:val="24"/>
            <w:szCs w:val="24"/>
            <w:lang w:val="fr-FR"/>
          </w:rPr>
          <w:t>fieradisantalessandro@promoberg.it</w:t>
        </w:r>
      </w:hyperlink>
      <w:r w:rsidRPr="0049605A">
        <w:rPr>
          <w:rFonts w:ascii="Times New Roman" w:hAnsi="Times New Roman" w:cs="Times New Roman"/>
          <w:sz w:val="24"/>
          <w:szCs w:val="24"/>
        </w:rPr>
        <w:t xml:space="preserve">  - sito:  </w:t>
      </w:r>
      <w:hyperlink r:id="rId14" w:history="1">
        <w:r w:rsidRPr="0049605A">
          <w:rPr>
            <w:rStyle w:val="Hyperlink0"/>
            <w:rFonts w:ascii="Times New Roman" w:hAnsi="Times New Roman" w:cs="Times New Roman"/>
            <w:sz w:val="24"/>
            <w:szCs w:val="24"/>
            <w:lang w:val="fr-FR"/>
          </w:rPr>
          <w:t>fieradisantalessandro.it</w:t>
        </w:r>
      </w:hyperlink>
    </w:p>
    <w:p w14:paraId="1C529CD5" w14:textId="77777777" w:rsidR="00AD6171" w:rsidRPr="00AD6171" w:rsidRDefault="006148DA" w:rsidP="008D60A3">
      <w:pPr>
        <w:ind w:right="560"/>
        <w:contextualSpacing/>
        <w:rPr>
          <w:rFonts w:ascii="Times New Roman" w:eastAsia="Arial Unicode MS" w:hAnsi="Times New Roman" w:cs="Times New Roman"/>
          <w:b/>
          <w:bCs/>
          <w:sz w:val="20"/>
          <w:szCs w:val="20"/>
        </w:rPr>
      </w:pPr>
      <w:r w:rsidRPr="00AD6171">
        <w:rPr>
          <w:rFonts w:ascii="Times New Roman" w:eastAsia="Arial Unicode MS" w:hAnsi="Times New Roman" w:cs="Times New Roman"/>
          <w:b/>
          <w:bCs/>
          <w:sz w:val="20"/>
          <w:szCs w:val="20"/>
        </w:rPr>
        <w:t>Marco Conti – Responsabile Ufficio stampa Promoberg</w:t>
      </w:r>
    </w:p>
    <w:p w14:paraId="1056674C" w14:textId="6F995049" w:rsidR="00D06499" w:rsidRPr="00AD6171" w:rsidRDefault="00012221" w:rsidP="008D60A3">
      <w:pPr>
        <w:ind w:right="560"/>
        <w:contextualSpacing/>
        <w:rPr>
          <w:rFonts w:ascii="Times New Roman" w:eastAsia="Arial Unicode MS" w:hAnsi="Times New Roman" w:cs="Times New Roman"/>
          <w:b/>
          <w:bCs/>
          <w:sz w:val="20"/>
          <w:szCs w:val="20"/>
        </w:rPr>
      </w:pPr>
      <w:r w:rsidRPr="00AD6171">
        <w:rPr>
          <w:rFonts w:ascii="Times New Roman" w:eastAsia="Arial Unicode MS" w:hAnsi="Times New Roman" w:cs="Times New Roman"/>
          <w:b/>
          <w:bCs/>
          <w:sz w:val="20"/>
          <w:szCs w:val="20"/>
        </w:rPr>
        <w:t>Mob</w:t>
      </w:r>
      <w:r w:rsidR="00AD6171" w:rsidRPr="00AD6171">
        <w:rPr>
          <w:rFonts w:ascii="Times New Roman" w:eastAsia="Arial Unicode MS" w:hAnsi="Times New Roman" w:cs="Times New Roman"/>
          <w:b/>
          <w:bCs/>
          <w:sz w:val="20"/>
          <w:szCs w:val="20"/>
        </w:rPr>
        <w:t>ile</w:t>
      </w:r>
      <w:r w:rsidR="008D60A3" w:rsidRPr="00AD6171">
        <w:rPr>
          <w:rFonts w:ascii="Times New Roman" w:eastAsia="Arial Unicode MS" w:hAnsi="Times New Roman" w:cs="Times New Roman"/>
          <w:b/>
          <w:bCs/>
          <w:sz w:val="20"/>
          <w:szCs w:val="20"/>
        </w:rPr>
        <w:t>.</w:t>
      </w:r>
      <w:r w:rsidRPr="00AD6171">
        <w:rPr>
          <w:rFonts w:ascii="Times New Roman" w:eastAsia="Arial Unicode MS" w:hAnsi="Times New Roman" w:cs="Times New Roman"/>
          <w:b/>
          <w:bCs/>
          <w:sz w:val="20"/>
          <w:szCs w:val="20"/>
        </w:rPr>
        <w:t xml:space="preserve"> </w:t>
      </w:r>
      <w:r w:rsidR="006148DA" w:rsidRPr="00AD6171">
        <w:rPr>
          <w:rFonts w:ascii="Times New Roman" w:eastAsia="Arial Unicode MS" w:hAnsi="Times New Roman" w:cs="Times New Roman"/>
          <w:b/>
          <w:bCs/>
          <w:sz w:val="20"/>
          <w:szCs w:val="20"/>
        </w:rPr>
        <w:t>335.8082018</w:t>
      </w:r>
      <w:r w:rsidRPr="00AD6171">
        <w:rPr>
          <w:rFonts w:ascii="Times New Roman" w:eastAsia="Arial Unicode MS" w:hAnsi="Times New Roman" w:cs="Times New Roman"/>
          <w:b/>
          <w:bCs/>
          <w:sz w:val="20"/>
          <w:szCs w:val="20"/>
        </w:rPr>
        <w:t xml:space="preserve"> </w:t>
      </w:r>
      <w:r w:rsidR="008D60A3" w:rsidRPr="00AD6171">
        <w:rPr>
          <w:rFonts w:ascii="Times New Roman" w:eastAsia="Arial Unicode MS" w:hAnsi="Times New Roman" w:cs="Times New Roman"/>
          <w:b/>
          <w:bCs/>
          <w:sz w:val="20"/>
          <w:szCs w:val="20"/>
        </w:rPr>
        <w:t>–</w:t>
      </w:r>
      <w:r w:rsidRPr="00AD6171">
        <w:rPr>
          <w:rFonts w:ascii="Times New Roman" w:eastAsia="Arial Unicode MS" w:hAnsi="Times New Roman" w:cs="Times New Roman"/>
          <w:b/>
          <w:bCs/>
          <w:sz w:val="20"/>
          <w:szCs w:val="20"/>
        </w:rPr>
        <w:t xml:space="preserve"> </w:t>
      </w:r>
      <w:r w:rsidR="008D60A3" w:rsidRPr="00AD6171">
        <w:rPr>
          <w:rFonts w:ascii="Times New Roman" w:eastAsia="Arial Unicode MS" w:hAnsi="Times New Roman" w:cs="Times New Roman"/>
          <w:b/>
          <w:bCs/>
          <w:sz w:val="20"/>
          <w:szCs w:val="20"/>
        </w:rPr>
        <w:t>E</w:t>
      </w:r>
      <w:r w:rsidRPr="00AD6171">
        <w:rPr>
          <w:rFonts w:ascii="Times New Roman" w:eastAsia="Arial Unicode MS" w:hAnsi="Times New Roman" w:cs="Times New Roman"/>
          <w:b/>
          <w:bCs/>
          <w:sz w:val="20"/>
          <w:szCs w:val="20"/>
        </w:rPr>
        <w:t>mail</w:t>
      </w:r>
      <w:r w:rsidR="00AD6171" w:rsidRPr="00AD6171">
        <w:rPr>
          <w:rFonts w:ascii="Times New Roman" w:eastAsia="Arial Unicode MS" w:hAnsi="Times New Roman" w:cs="Times New Roman"/>
          <w:b/>
          <w:bCs/>
          <w:sz w:val="20"/>
          <w:szCs w:val="20"/>
        </w:rPr>
        <w:t>:</w:t>
      </w:r>
      <w:r w:rsidR="008D60A3" w:rsidRPr="00AD6171">
        <w:rPr>
          <w:rFonts w:ascii="Times New Roman" w:eastAsia="Arial Unicode MS" w:hAnsi="Times New Roman" w:cs="Times New Roman"/>
          <w:b/>
          <w:bCs/>
          <w:sz w:val="20"/>
          <w:szCs w:val="20"/>
        </w:rPr>
        <w:t xml:space="preserve"> </w:t>
      </w:r>
      <w:r w:rsidRPr="00AD6171">
        <w:rPr>
          <w:rFonts w:ascii="Times New Roman" w:eastAsia="Arial Unicode MS" w:hAnsi="Times New Roman" w:cs="Times New Roman"/>
          <w:b/>
          <w:bCs/>
          <w:sz w:val="20"/>
          <w:szCs w:val="20"/>
        </w:rPr>
        <w:t>marco.conti@promoberg.it</w:t>
      </w:r>
    </w:p>
    <w:sectPr w:rsidR="00D06499" w:rsidRPr="00AD6171" w:rsidSect="00813D84">
      <w:headerReference w:type="default" r:id="rId15"/>
      <w:footerReference w:type="default" r:id="rId16"/>
      <w:pgSz w:w="11906" w:h="16838"/>
      <w:pgMar w:top="1417" w:right="1134" w:bottom="1134" w:left="1134"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89137" w14:textId="77777777" w:rsidR="006330CB" w:rsidRDefault="006330CB" w:rsidP="00462D52">
      <w:pPr>
        <w:spacing w:after="0" w:line="240" w:lineRule="auto"/>
      </w:pPr>
      <w:r>
        <w:separator/>
      </w:r>
    </w:p>
  </w:endnote>
  <w:endnote w:type="continuationSeparator" w:id="0">
    <w:p w14:paraId="1D25A650" w14:textId="77777777" w:rsidR="006330CB" w:rsidRDefault="006330CB" w:rsidP="00462D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Times New Roman Bold">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66348" w14:textId="203C08FC" w:rsidR="00462D52" w:rsidRDefault="00813D84">
    <w:pPr>
      <w:pStyle w:val="Pidipagina"/>
    </w:pPr>
    <w:r>
      <w:rPr>
        <w:noProof/>
      </w:rPr>
      <w:drawing>
        <wp:anchor distT="0" distB="0" distL="114300" distR="114300" simplePos="0" relativeHeight="251658240" behindDoc="0" locked="0" layoutInCell="1" allowOverlap="1" wp14:anchorId="3B1F8A33" wp14:editId="01A2893B">
          <wp:simplePos x="0" y="0"/>
          <wp:positionH relativeFrom="column">
            <wp:posOffset>-309245</wp:posOffset>
          </wp:positionH>
          <wp:positionV relativeFrom="page">
            <wp:posOffset>9172575</wp:posOffset>
          </wp:positionV>
          <wp:extent cx="6734175" cy="1283970"/>
          <wp:effectExtent l="0" t="0" r="9525" b="0"/>
          <wp:wrapTopAndBottom/>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 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734175" cy="12839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7AAF8" w14:textId="77777777" w:rsidR="006330CB" w:rsidRDefault="006330CB" w:rsidP="00462D52">
      <w:pPr>
        <w:spacing w:after="0" w:line="240" w:lineRule="auto"/>
      </w:pPr>
      <w:r>
        <w:separator/>
      </w:r>
    </w:p>
  </w:footnote>
  <w:footnote w:type="continuationSeparator" w:id="0">
    <w:p w14:paraId="6D9AF225" w14:textId="77777777" w:rsidR="006330CB" w:rsidRDefault="006330CB" w:rsidP="00462D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2B762" w14:textId="5EFBFC9E" w:rsidR="00462D52" w:rsidRDefault="009E5F63" w:rsidP="001363DF">
    <w:pPr>
      <w:pStyle w:val="Intestazione"/>
      <w:jc w:val="center"/>
    </w:pPr>
    <w:r>
      <w:rPr>
        <w:noProof/>
      </w:rPr>
      <w:drawing>
        <wp:inline distT="0" distB="0" distL="0" distR="0" wp14:anchorId="3FF6D8F1" wp14:editId="054A8034">
          <wp:extent cx="5983623" cy="789598"/>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983623" cy="789598"/>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D52"/>
    <w:rsid w:val="00012221"/>
    <w:rsid w:val="00035113"/>
    <w:rsid w:val="00051823"/>
    <w:rsid w:val="000A588A"/>
    <w:rsid w:val="000C7238"/>
    <w:rsid w:val="001363DF"/>
    <w:rsid w:val="00145A6B"/>
    <w:rsid w:val="001468BB"/>
    <w:rsid w:val="00185961"/>
    <w:rsid w:val="001C6018"/>
    <w:rsid w:val="001C6477"/>
    <w:rsid w:val="00255E5F"/>
    <w:rsid w:val="00256ED6"/>
    <w:rsid w:val="00281079"/>
    <w:rsid w:val="00296ABF"/>
    <w:rsid w:val="002D2555"/>
    <w:rsid w:val="002F3569"/>
    <w:rsid w:val="00321E4F"/>
    <w:rsid w:val="00344C38"/>
    <w:rsid w:val="00395B87"/>
    <w:rsid w:val="00395E16"/>
    <w:rsid w:val="00444A0E"/>
    <w:rsid w:val="00462D52"/>
    <w:rsid w:val="004844CF"/>
    <w:rsid w:val="0049605A"/>
    <w:rsid w:val="004A20E4"/>
    <w:rsid w:val="006007CD"/>
    <w:rsid w:val="006148DA"/>
    <w:rsid w:val="006155A9"/>
    <w:rsid w:val="00631E98"/>
    <w:rsid w:val="006330CB"/>
    <w:rsid w:val="00654DB7"/>
    <w:rsid w:val="006E7B54"/>
    <w:rsid w:val="00813D84"/>
    <w:rsid w:val="008626DC"/>
    <w:rsid w:val="008C2C39"/>
    <w:rsid w:val="008D16B9"/>
    <w:rsid w:val="008D60A3"/>
    <w:rsid w:val="009E5F63"/>
    <w:rsid w:val="00A42F01"/>
    <w:rsid w:val="00AD6171"/>
    <w:rsid w:val="00B041D4"/>
    <w:rsid w:val="00B33B45"/>
    <w:rsid w:val="00BB317B"/>
    <w:rsid w:val="00C45BEF"/>
    <w:rsid w:val="00C63166"/>
    <w:rsid w:val="00C66D68"/>
    <w:rsid w:val="00CF6F28"/>
    <w:rsid w:val="00D06499"/>
    <w:rsid w:val="00D6797C"/>
    <w:rsid w:val="00DA0F31"/>
    <w:rsid w:val="00E5621E"/>
    <w:rsid w:val="00E63232"/>
    <w:rsid w:val="00F01370"/>
    <w:rsid w:val="00F016DE"/>
    <w:rsid w:val="00F2601B"/>
    <w:rsid w:val="00F96C5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E11B17"/>
  <w15:chartTrackingRefBased/>
  <w15:docId w15:val="{EBB81E91-0242-473B-B87D-736CA84A5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016DE"/>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62D5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62D52"/>
  </w:style>
  <w:style w:type="paragraph" w:styleId="Pidipagina">
    <w:name w:val="footer"/>
    <w:basedOn w:val="Normale"/>
    <w:link w:val="PidipaginaCarattere"/>
    <w:uiPriority w:val="99"/>
    <w:unhideWhenUsed/>
    <w:rsid w:val="00462D5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62D52"/>
  </w:style>
  <w:style w:type="paragraph" w:styleId="Testofumetto">
    <w:name w:val="Balloon Text"/>
    <w:basedOn w:val="Normale"/>
    <w:link w:val="TestofumettoCarattere"/>
    <w:uiPriority w:val="99"/>
    <w:semiHidden/>
    <w:unhideWhenUsed/>
    <w:rsid w:val="00462D5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62D52"/>
    <w:rPr>
      <w:rFonts w:ascii="Segoe UI" w:hAnsi="Segoe UI" w:cs="Segoe UI"/>
      <w:sz w:val="18"/>
      <w:szCs w:val="18"/>
    </w:rPr>
  </w:style>
  <w:style w:type="paragraph" w:customStyle="1" w:styleId="Didefault">
    <w:name w:val="Di default"/>
    <w:rsid w:val="00344C38"/>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it-IT"/>
    </w:rPr>
  </w:style>
  <w:style w:type="character" w:customStyle="1" w:styleId="Hyperlink0">
    <w:name w:val="Hyperlink.0"/>
    <w:basedOn w:val="Carpredefinitoparagrafo"/>
    <w:rsid w:val="00344C38"/>
    <w:rPr>
      <w:color w:val="0432FF"/>
      <w:u w:val="single" w:color="0432FF"/>
    </w:rPr>
  </w:style>
  <w:style w:type="character" w:customStyle="1" w:styleId="Hyperlink1">
    <w:name w:val="Hyperlink.1"/>
    <w:basedOn w:val="Carpredefinitoparagrafo"/>
    <w:rsid w:val="00344C38"/>
    <w:rPr>
      <w:u w:val="single" w:color="0432FF"/>
    </w:rPr>
  </w:style>
  <w:style w:type="character" w:customStyle="1" w:styleId="Hyperlink2">
    <w:name w:val="Hyperlink.2"/>
    <w:basedOn w:val="Carpredefinitoparagrafo"/>
    <w:rsid w:val="00344C38"/>
    <w:rPr>
      <w:u w:val="single" w:color="0079CC"/>
    </w:rPr>
  </w:style>
  <w:style w:type="character" w:customStyle="1" w:styleId="Hyperlink3">
    <w:name w:val="Hyperlink.3"/>
    <w:basedOn w:val="Carpredefinitoparagrafo"/>
    <w:rsid w:val="00344C38"/>
    <w:rPr>
      <w:color w:val="0079CC"/>
      <w:u w:val="single" w:color="0079CC"/>
    </w:rPr>
  </w:style>
  <w:style w:type="character" w:customStyle="1" w:styleId="Hyperlink4">
    <w:name w:val="Hyperlink.4"/>
    <w:basedOn w:val="Carpredefinitoparagrafo"/>
    <w:rsid w:val="00344C38"/>
    <w:rPr>
      <w:u w:val="single"/>
    </w:rPr>
  </w:style>
  <w:style w:type="paragraph" w:customStyle="1" w:styleId="Default">
    <w:name w:val="Default"/>
    <w:rsid w:val="00344C38"/>
    <w:pPr>
      <w:autoSpaceDE w:val="0"/>
      <w:autoSpaceDN w:val="0"/>
      <w:adjustRightInd w:val="0"/>
      <w:spacing w:after="0" w:line="240" w:lineRule="auto"/>
    </w:pPr>
    <w:rPr>
      <w:rFonts w:ascii="Times New Roman" w:eastAsia="Arial Unicode MS" w:hAnsi="Times New Roman" w:cs="Times New Roman"/>
      <w:color w:val="000000"/>
      <w:sz w:val="24"/>
      <w:szCs w:val="24"/>
      <w:bdr w:val="nil"/>
      <w:lang w:eastAsia="it-IT"/>
    </w:rPr>
  </w:style>
  <w:style w:type="character" w:styleId="Collegamentoipertestuale">
    <w:name w:val="Hyperlink"/>
    <w:basedOn w:val="Carpredefinitoparagrafo"/>
    <w:uiPriority w:val="99"/>
    <w:unhideWhenUsed/>
    <w:rsid w:val="00D06499"/>
    <w:rPr>
      <w:color w:val="0563C1" w:themeColor="hyperlink"/>
      <w:u w:val="single"/>
    </w:rPr>
  </w:style>
  <w:style w:type="character" w:styleId="Menzionenonrisolta">
    <w:name w:val="Unresolved Mention"/>
    <w:basedOn w:val="Carpredefinitoparagrafo"/>
    <w:uiPriority w:val="99"/>
    <w:semiHidden/>
    <w:unhideWhenUsed/>
    <w:rsid w:val="00D064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greteria.uoc.psal@ats-bg.it" TargetMode="External"/><Relationship Id="rId13" Type="http://schemas.openxmlformats.org/officeDocument/2006/relationships/hyperlink" Target="mailto:fieradisantalessandro@promoberg.it"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bergamofiera.it" TargetMode="External"/><Relationship Id="rId12" Type="http://schemas.openxmlformats.org/officeDocument/2006/relationships/hyperlink" Target="http://www.fieradisantalessandro.it"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fieradisantalessandro.it" TargetMode="External"/><Relationship Id="rId11" Type="http://schemas.openxmlformats.org/officeDocument/2006/relationships/hyperlink" Target="http://bergamofiera.it"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fieradisantalessandro.it" TargetMode="External"/><Relationship Id="rId4" Type="http://schemas.openxmlformats.org/officeDocument/2006/relationships/footnotes" Target="footnotes.xml"/><Relationship Id="rId9" Type="http://schemas.openxmlformats.org/officeDocument/2006/relationships/hyperlink" Target="http://www.arabianessence.tv" TargetMode="External"/><Relationship Id="rId14" Type="http://schemas.openxmlformats.org/officeDocument/2006/relationships/hyperlink" Target="http://fieradisantalessandro.i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4557</Words>
  <Characters>25981</Characters>
  <Application>Microsoft Office Word</Application>
  <DocSecurity>0</DocSecurity>
  <Lines>216</Lines>
  <Paragraphs>60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Cino</dc:creator>
  <cp:keywords/>
  <dc:description/>
  <cp:lastModifiedBy>admin4</cp:lastModifiedBy>
  <cp:revision>11</cp:revision>
  <cp:lastPrinted>2022-08-30T10:16:00Z</cp:lastPrinted>
  <dcterms:created xsi:type="dcterms:W3CDTF">2022-08-29T17:19:00Z</dcterms:created>
  <dcterms:modified xsi:type="dcterms:W3CDTF">2022-09-06T12:30:00Z</dcterms:modified>
</cp:coreProperties>
</file>