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C492" w14:textId="2360988A" w:rsidR="00F016DE" w:rsidRDefault="00F016DE" w:rsidP="00344C38">
      <w:pPr>
        <w:ind w:right="560"/>
        <w:contextualSpacing/>
        <w:jc w:val="both"/>
        <w:rPr>
          <w:rFonts w:asciiTheme="majorHAnsi" w:eastAsia="Arial Unicode MS" w:hAnsiTheme="majorHAnsi" w:cs="Arial Unicode MS"/>
          <w:sz w:val="18"/>
          <w:szCs w:val="18"/>
        </w:rPr>
      </w:pPr>
    </w:p>
    <w:p w14:paraId="4BC8B542" w14:textId="77777777" w:rsidR="00E5621E" w:rsidRDefault="00E5621E" w:rsidP="00344C38">
      <w:pPr>
        <w:ind w:right="560"/>
        <w:contextualSpacing/>
        <w:jc w:val="both"/>
        <w:rPr>
          <w:rFonts w:asciiTheme="majorHAnsi" w:eastAsia="Arial Unicode MS" w:hAnsiTheme="majorHAnsi" w:cs="Arial Unicode MS"/>
          <w:sz w:val="18"/>
          <w:szCs w:val="18"/>
        </w:rPr>
      </w:pPr>
    </w:p>
    <w:p w14:paraId="2114F3FC" w14:textId="39A9174D" w:rsidR="00E5621E" w:rsidRPr="00EF3595" w:rsidRDefault="00E5621E" w:rsidP="00AD6171">
      <w:pPr>
        <w:jc w:val="center"/>
        <w:rPr>
          <w:rFonts w:ascii="Times New Roman" w:hAnsi="Times New Roman" w:cs="Times New Roman"/>
          <w:b/>
          <w:bCs/>
          <w:sz w:val="28"/>
          <w:szCs w:val="28"/>
        </w:rPr>
      </w:pPr>
      <w:r w:rsidRPr="00EF3595">
        <w:rPr>
          <w:rFonts w:ascii="Times New Roman" w:hAnsi="Times New Roman" w:cs="Times New Roman"/>
          <w:b/>
          <w:bCs/>
          <w:sz w:val="28"/>
          <w:szCs w:val="28"/>
        </w:rPr>
        <w:t>CON LA FIERA DI SANT’ALESSANDRO DAL 2 AL 4 SETTEMBRE TORNA ALLA FIERA DI BERGAMO L’ATTESA RASSEGNA REGIONALE DEDICATA AL SETTORE PRIMARIO</w:t>
      </w:r>
    </w:p>
    <w:p w14:paraId="02D95983" w14:textId="2B8E32D5"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center"/>
        <w:rPr>
          <w:rFonts w:ascii="Times New Roman" w:eastAsia="Times New Roman Bold" w:hAnsi="Times New Roman" w:cs="Times New Roman"/>
          <w:i/>
          <w:iCs/>
          <w:sz w:val="24"/>
          <w:szCs w:val="24"/>
        </w:rPr>
      </w:pPr>
      <w:r w:rsidRPr="0049605A">
        <w:rPr>
          <w:rFonts w:ascii="Times New Roman" w:hAnsi="Times New Roman" w:cs="Times New Roman"/>
          <w:i/>
          <w:iCs/>
          <w:sz w:val="24"/>
          <w:szCs w:val="24"/>
        </w:rPr>
        <w:t>Circa 50mila metri quadrati per mettere in vetrina il meglio del settore Primario, tra agricoltura, zootecnia, equitazione, macchinari, attrezzature, enogastronomia e una significativa agenda di eventi collaterali. Quest</w:t>
      </w:r>
      <w:r w:rsidRPr="0049605A">
        <w:rPr>
          <w:rFonts w:ascii="Times New Roman" w:hAnsi="Times New Roman" w:cs="Times New Roman"/>
          <w:i/>
          <w:iCs/>
          <w:sz w:val="24"/>
          <w:szCs w:val="24"/>
          <w:lang w:val="fr-FR"/>
        </w:rPr>
        <w:t>’</w:t>
      </w:r>
      <w:r w:rsidRPr="0049605A">
        <w:rPr>
          <w:rFonts w:ascii="Times New Roman" w:hAnsi="Times New Roman" w:cs="Times New Roman"/>
          <w:i/>
          <w:iCs/>
          <w:sz w:val="24"/>
          <w:szCs w:val="24"/>
        </w:rPr>
        <w:t>anno la manifestazione organizzata da Promoberg e Bergamo Fiera Nuova rappresenta più che mai l</w:t>
      </w:r>
      <w:r w:rsidRPr="0049605A">
        <w:rPr>
          <w:rFonts w:ascii="Times New Roman" w:hAnsi="Times New Roman" w:cs="Times New Roman"/>
          <w:i/>
          <w:iCs/>
          <w:sz w:val="24"/>
          <w:szCs w:val="24"/>
          <w:lang w:val="fr-FR"/>
        </w:rPr>
        <w:t>’</w:t>
      </w:r>
      <w:r w:rsidRPr="0049605A">
        <w:rPr>
          <w:rFonts w:ascii="Times New Roman" w:hAnsi="Times New Roman" w:cs="Times New Roman"/>
          <w:i/>
          <w:iCs/>
          <w:sz w:val="24"/>
          <w:szCs w:val="24"/>
        </w:rPr>
        <w:t>ideale punto di incontro e confronto per un comparto tra i più colpiti dalle ricadute della guerra in Ucraina, ma determinato più che mai a ripartire</w:t>
      </w:r>
    </w:p>
    <w:p w14:paraId="674BA904" w14:textId="53FB42D4" w:rsidR="00344C38" w:rsidRPr="006148D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sz w:val="24"/>
          <w:szCs w:val="24"/>
        </w:rPr>
      </w:pPr>
      <w:r w:rsidRPr="001C6477">
        <w:rPr>
          <w:rFonts w:ascii="Times New Roman" w:hAnsi="Times New Roman" w:cs="Times New Roman"/>
          <w:b/>
          <w:bCs/>
          <w:sz w:val="24"/>
          <w:szCs w:val="24"/>
        </w:rPr>
        <w:t>Tradizione e innovazione sono le parole chiave della nuova edizione della Fiera di Sant</w:t>
      </w:r>
      <w:r w:rsidRPr="001C6477">
        <w:rPr>
          <w:rFonts w:ascii="Times New Roman" w:hAnsi="Times New Roman" w:cs="Times New Roman"/>
          <w:b/>
          <w:bCs/>
          <w:sz w:val="24"/>
          <w:szCs w:val="24"/>
          <w:lang w:val="fr-FR"/>
        </w:rPr>
        <w:t>’</w:t>
      </w:r>
      <w:r w:rsidRPr="001C6477">
        <w:rPr>
          <w:rFonts w:ascii="Times New Roman" w:hAnsi="Times New Roman" w:cs="Times New Roman"/>
          <w:b/>
          <w:bCs/>
          <w:sz w:val="24"/>
          <w:szCs w:val="24"/>
        </w:rPr>
        <w:t>Alessandro (FdSA), la manifestazione a carattere regionale dedicata al mondo rurale organizzata da Promoberg e Bergamo Fiera Nuova che da tradizione torna ad animare, quest</w:t>
      </w:r>
      <w:r w:rsidRPr="001C6477">
        <w:rPr>
          <w:rFonts w:ascii="Times New Roman" w:hAnsi="Times New Roman" w:cs="Times New Roman"/>
          <w:b/>
          <w:bCs/>
          <w:sz w:val="24"/>
          <w:szCs w:val="24"/>
          <w:lang w:val="fr-FR"/>
        </w:rPr>
        <w:t>’</w:t>
      </w:r>
      <w:r w:rsidRPr="001C6477">
        <w:rPr>
          <w:rFonts w:ascii="Times New Roman" w:hAnsi="Times New Roman" w:cs="Times New Roman"/>
          <w:b/>
          <w:bCs/>
          <w:sz w:val="24"/>
          <w:szCs w:val="24"/>
        </w:rPr>
        <w:t>anno da venerdì 2 a domenica 4 settembre, il polo fieristico di via Lunga dopo la pausa estiva</w:t>
      </w:r>
      <w:r w:rsidRPr="0049605A">
        <w:rPr>
          <w:rFonts w:ascii="Times New Roman" w:hAnsi="Times New Roman" w:cs="Times New Roman"/>
          <w:sz w:val="24"/>
          <w:szCs w:val="24"/>
        </w:rPr>
        <w:t>.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appuntamento, nato ben 12 secoli fa per festeggiare il santo patrono del capoluogo orobico, taglia il traguardo delle 19 edizioni in Fiera Bergamo e trova spazio come consuetudine su circa 50mila metri </w:t>
      </w:r>
      <w:r w:rsidRPr="0049605A">
        <w:rPr>
          <w:rFonts w:ascii="Times New Roman" w:hAnsi="Times New Roman" w:cs="Times New Roman"/>
          <w:color w:val="000000" w:themeColor="text1"/>
          <w:sz w:val="24"/>
          <w:szCs w:val="24"/>
        </w:rPr>
        <w:t>quadrati complessivi (tra aree coperte ed esterne) della moderna struttura di via Lunga, con protagoniste 172 imprese in rappresentanza di 13 regioni italiane e 2 paesi stranieri (Austria e Ecuador, con 2 imprese a testa)</w:t>
      </w:r>
      <w:r w:rsidRPr="0049605A">
        <w:rPr>
          <w:rFonts w:ascii="Times New Roman" w:hAnsi="Times New Roman" w:cs="Times New Roman"/>
          <w:i/>
          <w:iCs/>
          <w:color w:val="000000" w:themeColor="text1"/>
          <w:sz w:val="24"/>
          <w:szCs w:val="24"/>
        </w:rPr>
        <w:t xml:space="preserve">. </w:t>
      </w:r>
      <w:r w:rsidRPr="0049605A">
        <w:rPr>
          <w:rFonts w:ascii="Times New Roman" w:hAnsi="Times New Roman" w:cs="Times New Roman"/>
          <w:sz w:val="24"/>
          <w:szCs w:val="24"/>
        </w:rPr>
        <w:t>che consentono agli appassionati un ‘</w:t>
      </w:r>
      <w:r w:rsidRPr="0049605A">
        <w:rPr>
          <w:rFonts w:ascii="Times New Roman" w:hAnsi="Times New Roman" w:cs="Times New Roman"/>
          <w:sz w:val="24"/>
          <w:szCs w:val="24"/>
          <w:lang w:val="pt-PT"/>
        </w:rPr>
        <w:t>giro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Italia</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 tra le tante cose belle e buone del mondo rurale. Proprio nell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ennesimo annus horribilis che ha complicato moltissimo anche i lavori nei campi e nelle aziende agricole e zootecniche, la Fiera i Sant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Alessandro di Bergamo si consolida tra gli eventi di riferimento per tutti gli operatori e gli appassionati del settore primario. I primi hanno concrete opportunit</w:t>
      </w:r>
      <w:r w:rsidR="001C6477">
        <w:rPr>
          <w:rFonts w:ascii="Times New Roman" w:hAnsi="Times New Roman" w:cs="Times New Roman"/>
          <w:sz w:val="24"/>
          <w:szCs w:val="24"/>
          <w:lang w:val="fr-FR"/>
        </w:rPr>
        <w:t>à</w:t>
      </w:r>
      <w:r w:rsidRPr="0049605A">
        <w:rPr>
          <w:rFonts w:ascii="Times New Roman" w:hAnsi="Times New Roman" w:cs="Times New Roman"/>
          <w:sz w:val="24"/>
          <w:szCs w:val="24"/>
          <w:lang w:val="fr-FR"/>
        </w:rPr>
        <w:t xml:space="preserve"> </w:t>
      </w:r>
      <w:r w:rsidRPr="0049605A">
        <w:rPr>
          <w:rFonts w:ascii="Times New Roman" w:hAnsi="Times New Roman" w:cs="Times New Roman"/>
          <w:sz w:val="24"/>
          <w:szCs w:val="24"/>
        </w:rPr>
        <w:t>di sviluppare al meglio le proprie attivit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per creare business; i secondi possono toccare con mano, in quella che è di fatto per tre giorni una grande fattoria in citt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le tante cose belle e buone del mondo rurale. Sviluppando un format da sempre molto apprezzato, la manifestazione abbina all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ampia e ricca area espositiva allestita nei due padiglioni al coperto, galleria centrale e in parte sull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area esterna, un</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altrettanto significativa agenda di eventi collaterali in cui tecnologia, produttivit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lang w:val="en-US"/>
        </w:rPr>
        <w:t>e professionalit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vanno a braccetto con tradizioni antiche che si rinnovano da generazioni, tanti cibi genuini, folklore e spettacolo. La FdSA ha il grande merito di far convivere, in un</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unica location ampia e moderna e facilmente raggiungibile con ogni mezzo, le esigenze degli operatori professionali con le aspettative del grande pubblico, interessato a conoscere più da vicino gli animali da fattoria, i prodotti locali tipici, i macchinari e tutti i segreti del mondo contadino. Per consentire al pubblico di godersi la visita nell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arco della giornata inserendo una piacevole pausa enogastronomica, oltre ai tradizionali punti di ristoro del polo fieristico - tre bar (uno per padiglione e il terzo in galleria centrale), un self-service da oltre 200 posti (si accede dalla galleria centrale) - per la FdSA si aggiungono un Saloon in tipico stile western (pad. A) e una griglieria (in area esterna).</w:t>
      </w:r>
    </w:p>
    <w:p w14:paraId="5C9FE1A9" w14:textId="693FA97D"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1C6477">
        <w:rPr>
          <w:rFonts w:ascii="Times New Roman" w:hAnsi="Times New Roman" w:cs="Times New Roman"/>
          <w:b/>
          <w:bCs/>
          <w:sz w:val="24"/>
          <w:szCs w:val="24"/>
        </w:rPr>
        <w:lastRenderedPageBreak/>
        <w:t>Per sostenere le imprese e il pubblico, gli organizzatori hanno confermato l</w:t>
      </w:r>
      <w:r w:rsidRPr="001C6477">
        <w:rPr>
          <w:rFonts w:ascii="Times New Roman" w:hAnsi="Times New Roman" w:cs="Times New Roman"/>
          <w:b/>
          <w:bCs/>
          <w:sz w:val="24"/>
          <w:szCs w:val="24"/>
          <w:lang w:val="fr-FR"/>
        </w:rPr>
        <w:t>’</w:t>
      </w:r>
      <w:r w:rsidRPr="001C6477">
        <w:rPr>
          <w:rFonts w:ascii="Times New Roman" w:hAnsi="Times New Roman" w:cs="Times New Roman"/>
          <w:b/>
          <w:bCs/>
          <w:sz w:val="24"/>
          <w:szCs w:val="24"/>
        </w:rPr>
        <w:t>ingresso gratuito per l</w:t>
      </w:r>
      <w:r w:rsidRPr="001C6477">
        <w:rPr>
          <w:rFonts w:ascii="Times New Roman" w:hAnsi="Times New Roman" w:cs="Times New Roman"/>
          <w:b/>
          <w:bCs/>
          <w:sz w:val="24"/>
          <w:szCs w:val="24"/>
          <w:lang w:val="fr-FR"/>
        </w:rPr>
        <w:t>’</w:t>
      </w:r>
      <w:r w:rsidRPr="001C6477">
        <w:rPr>
          <w:rFonts w:ascii="Times New Roman" w:hAnsi="Times New Roman" w:cs="Times New Roman"/>
          <w:b/>
          <w:bCs/>
          <w:sz w:val="24"/>
          <w:szCs w:val="24"/>
        </w:rPr>
        <w:t>interna giornata inaugurale di venerdì</w:t>
      </w:r>
      <w:r w:rsidRPr="0049605A">
        <w:rPr>
          <w:rFonts w:ascii="Times New Roman" w:hAnsi="Times New Roman" w:cs="Times New Roman"/>
          <w:sz w:val="24"/>
          <w:szCs w:val="24"/>
        </w:rPr>
        <w:t xml:space="preserve">. </w:t>
      </w:r>
      <w:r w:rsidRPr="001C6018">
        <w:rPr>
          <w:rFonts w:ascii="Times New Roman" w:hAnsi="Times New Roman" w:cs="Times New Roman"/>
          <w:b/>
          <w:bCs/>
          <w:sz w:val="24"/>
          <w:szCs w:val="24"/>
        </w:rPr>
        <w:t>Orari di apertura</w:t>
      </w:r>
      <w:r w:rsidRPr="0049605A">
        <w:rPr>
          <w:rFonts w:ascii="Times New Roman" w:hAnsi="Times New Roman" w:cs="Times New Roman"/>
          <w:sz w:val="24"/>
          <w:szCs w:val="24"/>
        </w:rPr>
        <w:t>: venerdì dalle 14,30 alle 22.30; sabato dalle 9 alle 22.30; domenica dalle 9 alle 19. La cerimonia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inaugurazione con le autorit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 xml:space="preserve">e il conseguente tradizionale taglio del nastro è </w:t>
      </w:r>
      <w:r w:rsidRPr="0049605A">
        <w:rPr>
          <w:rFonts w:ascii="Times New Roman" w:hAnsi="Times New Roman" w:cs="Times New Roman"/>
          <w:sz w:val="24"/>
          <w:szCs w:val="24"/>
          <w:lang w:val="sv-SE"/>
        </w:rPr>
        <w:t>in programma venerd</w:t>
      </w:r>
      <w:r w:rsidRPr="0049605A">
        <w:rPr>
          <w:rFonts w:ascii="Times New Roman" w:hAnsi="Times New Roman" w:cs="Times New Roman"/>
          <w:sz w:val="24"/>
          <w:szCs w:val="24"/>
        </w:rPr>
        <w:t>ì dalle ore 14,30. Ticket ingresso sabato e domenica: presso le casse della Fiera, intero 8 euro, ridotto 6 euro (12-16 anni compresi e over 65 anni). Previste agevolazioni per chi acquista il biglietto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ingresso online (fortemente consigliato) sui siti </w:t>
      </w:r>
      <w:hyperlink r:id="rId6" w:history="1">
        <w:r w:rsidRPr="0049605A">
          <w:rPr>
            <w:rStyle w:val="Hyperlink0"/>
            <w:rFonts w:ascii="Times New Roman" w:hAnsi="Times New Roman" w:cs="Times New Roman"/>
            <w:sz w:val="24"/>
            <w:szCs w:val="24"/>
            <w:lang w:val="fr-FR"/>
          </w:rPr>
          <w:t>fieradisantalessandro.it</w:t>
        </w:r>
      </w:hyperlink>
      <w:r w:rsidRPr="0049605A">
        <w:rPr>
          <w:rFonts w:ascii="Times New Roman" w:hAnsi="Times New Roman" w:cs="Times New Roman"/>
          <w:sz w:val="24"/>
          <w:szCs w:val="24"/>
        </w:rPr>
        <w:t xml:space="preserve"> e  </w:t>
      </w:r>
      <w:hyperlink r:id="rId7" w:history="1">
        <w:r w:rsidRPr="0049605A">
          <w:rPr>
            <w:rStyle w:val="Hyperlink1"/>
            <w:rFonts w:ascii="Times New Roman" w:hAnsi="Times New Roman" w:cs="Times New Roman"/>
            <w:sz w:val="24"/>
            <w:szCs w:val="24"/>
          </w:rPr>
          <w:t>bergamofiera.it</w:t>
        </w:r>
      </w:hyperlink>
      <w:r w:rsidRPr="0049605A">
        <w:rPr>
          <w:rFonts w:ascii="Times New Roman" w:hAnsi="Times New Roman" w:cs="Times New Roman"/>
          <w:sz w:val="24"/>
          <w:szCs w:val="24"/>
        </w:rPr>
        <w:t>: biglietto Intero 7 euro, ridotto 5 euro; Parcheggio: 4 euro.</w:t>
      </w:r>
    </w:p>
    <w:p w14:paraId="7CA0EDC0"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La FdSA rappresenta da sempre per gli operatori professionali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appuntamento ideale nel quale proporre il risultato e le prospettive di un lavoro molto duro e spesso complicato dalle avverse condizioni meteo, alle quali quest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anno si sommano le ricadute fortemente negative scaturite dalla guerra in Ucraina. Soprattutto nelle annate più difficili, e il 2022 lo è sicuramente, gli organizzatori hanno incrementato il sostegno ad un comparto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eccellenza del nostro paese. Il contesto attuale è a dir poco complicato, e spazia dalle conseguenze del drammatico conflitto armato alle difficili condizioni meteo (grave siccit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in cui fanno incursione brevi ma violenti nubifragi e tempeste), passando per le turbolenze economiche (materie prime che scarseggiano, comprese quelle per la zootecnia e le coltivazioni, con impennata delle quotazioni; impennata dell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inflazione e aumento vertiginoso dei costi energetici): tutte voci che stanno mettendo a dura prova anche le imprese del settore primario. La FdSA 2022 in tal senso consente quest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anno più mai un proficuo confronto tra operatori del settore, istituzioni e associazioni, per individuare le soluzioni più efficaci e affrontare le nuove e urgenti sfide ambientali e industriali.</w:t>
      </w:r>
    </w:p>
    <w:p w14:paraId="44CDEB64"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Alle immancabili novit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che animano ogni nuova edizione della manifestazione, l’edizione 2022 aggiunge il rinnovamento del logo e del ‘visual</w:t>
      </w:r>
      <w:r w:rsidRPr="0049605A">
        <w:rPr>
          <w:rFonts w:ascii="Times New Roman" w:hAnsi="Times New Roman" w:cs="Times New Roman"/>
          <w:sz w:val="24"/>
          <w:szCs w:val="24"/>
          <w:lang w:val="fr-FR"/>
        </w:rPr>
        <w:t xml:space="preserve">’ </w:t>
      </w:r>
      <w:r w:rsidRPr="0049605A">
        <w:rPr>
          <w:rFonts w:ascii="Times New Roman" w:hAnsi="Times New Roman" w:cs="Times New Roman"/>
          <w:sz w:val="24"/>
          <w:szCs w:val="24"/>
        </w:rPr>
        <w:t>della fiera, con una ‘F</w:t>
      </w:r>
      <w:r w:rsidRPr="0049605A">
        <w:rPr>
          <w:rFonts w:ascii="Times New Roman" w:hAnsi="Times New Roman" w:cs="Times New Roman"/>
          <w:sz w:val="24"/>
          <w:szCs w:val="24"/>
          <w:lang w:val="fr-FR"/>
        </w:rPr>
        <w:t xml:space="preserve">’ </w:t>
      </w:r>
      <w:r w:rsidRPr="0049605A">
        <w:rPr>
          <w:rFonts w:ascii="Times New Roman" w:hAnsi="Times New Roman" w:cs="Times New Roman"/>
          <w:sz w:val="24"/>
          <w:szCs w:val="24"/>
        </w:rPr>
        <w:t>multicolorata e una serie di immagini che ben sintetizzano e raccontano le tante sfaccettature del mondo agricolo: il sole, il cielo, la terra, la tecnologia e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innovazione. Un restyling rispettoso della tradizione, ma che traguarda il futuro di una delle fiere tra le più care non solo ai bergamaschi.</w:t>
      </w:r>
    </w:p>
    <w:p w14:paraId="0ED8C8E3" w14:textId="77777777" w:rsidR="001C6018"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sz w:val="24"/>
          <w:szCs w:val="24"/>
        </w:rPr>
      </w:pPr>
      <w:r w:rsidRPr="001C6477">
        <w:rPr>
          <w:rFonts w:ascii="Times New Roman" w:hAnsi="Times New Roman" w:cs="Times New Roman"/>
          <w:b/>
          <w:bCs/>
          <w:sz w:val="24"/>
          <w:szCs w:val="24"/>
        </w:rPr>
        <w:t>La rassegna può contare su un importante gioco di squadra</w:t>
      </w:r>
      <w:r w:rsidRPr="0049605A">
        <w:rPr>
          <w:rFonts w:ascii="Times New Roman" w:hAnsi="Times New Roman" w:cs="Times New Roman"/>
          <w:sz w:val="24"/>
          <w:szCs w:val="24"/>
        </w:rPr>
        <w:t xml:space="preserve"> a sostegno degli organizzatori Promoberg e Bergamo Fiera Nuova: i main sponsor</w:t>
      </w:r>
      <w:r w:rsidRPr="001C6018">
        <w:rPr>
          <w:rFonts w:ascii="Times New Roman" w:hAnsi="Times New Roman" w:cs="Times New Roman"/>
          <w:b/>
          <w:bCs/>
          <w:sz w:val="24"/>
          <w:szCs w:val="24"/>
        </w:rPr>
        <w:t xml:space="preserve"> Intesa Sanpaolo e Banco BPM Credito Bergamasco</w:t>
      </w:r>
      <w:r w:rsidRPr="0049605A">
        <w:rPr>
          <w:rFonts w:ascii="Times New Roman" w:hAnsi="Times New Roman" w:cs="Times New Roman"/>
          <w:sz w:val="24"/>
          <w:szCs w:val="24"/>
        </w:rPr>
        <w:t xml:space="preserve">, i supporter </w:t>
      </w:r>
      <w:r w:rsidRPr="001C6018">
        <w:rPr>
          <w:rFonts w:ascii="Times New Roman" w:hAnsi="Times New Roman" w:cs="Times New Roman"/>
          <w:b/>
          <w:bCs/>
          <w:sz w:val="24"/>
          <w:szCs w:val="24"/>
        </w:rPr>
        <w:t>European Conference of Arab Horse Organizations (Ecaho), Associazione Nazionale Italiana Cavallo Arabo (Anica) e Associazione Italiana 2X20 Challenge</w:t>
      </w:r>
      <w:r w:rsidRPr="0049605A">
        <w:rPr>
          <w:rFonts w:ascii="Times New Roman" w:hAnsi="Times New Roman" w:cs="Times New Roman"/>
          <w:sz w:val="24"/>
          <w:szCs w:val="24"/>
        </w:rPr>
        <w:t xml:space="preserve"> A.S.D. (affiliata ad ASI - Associazioni Sportive Sociali Italiane); la </w:t>
      </w:r>
      <w:r w:rsidRPr="001C6018">
        <w:rPr>
          <w:rFonts w:ascii="Times New Roman" w:hAnsi="Times New Roman" w:cs="Times New Roman"/>
          <w:b/>
          <w:bCs/>
          <w:sz w:val="24"/>
          <w:szCs w:val="24"/>
        </w:rPr>
        <w:t>Provincia di Bergamo</w:t>
      </w:r>
      <w:r w:rsidRPr="0049605A">
        <w:rPr>
          <w:rFonts w:ascii="Times New Roman" w:hAnsi="Times New Roman" w:cs="Times New Roman"/>
          <w:sz w:val="24"/>
          <w:szCs w:val="24"/>
        </w:rPr>
        <w:t xml:space="preserve"> (patrocinio). In un contesto organizzativo complesso, dato dalla presenza di centinaia di animali da fattoria e dalla contestuale partecipazione di migliaia di famiglie con bambini, è significativa la collaborazione delle diverse realt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 xml:space="preserve">coinvolte. Citiamo in particolare le associazioni di categoria </w:t>
      </w:r>
      <w:r w:rsidRPr="001C6018">
        <w:rPr>
          <w:rFonts w:ascii="Times New Roman" w:hAnsi="Times New Roman" w:cs="Times New Roman"/>
          <w:b/>
          <w:bCs/>
          <w:sz w:val="24"/>
          <w:szCs w:val="24"/>
        </w:rPr>
        <w:t>Coldiretti e Confagricoltura</w:t>
      </w:r>
      <w:r w:rsidRPr="0049605A">
        <w:rPr>
          <w:rFonts w:ascii="Times New Roman" w:hAnsi="Times New Roman" w:cs="Times New Roman"/>
          <w:sz w:val="24"/>
          <w:szCs w:val="24"/>
        </w:rPr>
        <w:t xml:space="preserve">, e </w:t>
      </w:r>
      <w:r w:rsidRPr="001C6018">
        <w:rPr>
          <w:rFonts w:ascii="Times New Roman" w:hAnsi="Times New Roman" w:cs="Times New Roman"/>
          <w:b/>
          <w:bCs/>
          <w:sz w:val="24"/>
          <w:szCs w:val="24"/>
        </w:rPr>
        <w:t>l’Agenzia di Tutela della Salute (Ats) di Bergamo</w:t>
      </w:r>
      <w:r w:rsidRPr="0049605A">
        <w:rPr>
          <w:rFonts w:ascii="Times New Roman" w:hAnsi="Times New Roman" w:cs="Times New Roman"/>
          <w:sz w:val="24"/>
          <w:szCs w:val="24"/>
        </w:rPr>
        <w:t xml:space="preserve">, con il </w:t>
      </w:r>
    </w:p>
    <w:p w14:paraId="58DF7350" w14:textId="77777777" w:rsidR="001C6018" w:rsidRDefault="001C601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sz w:val="24"/>
          <w:szCs w:val="24"/>
        </w:rPr>
      </w:pPr>
    </w:p>
    <w:p w14:paraId="2ACC32EC" w14:textId="2D9F71DA"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sz w:val="24"/>
          <w:szCs w:val="24"/>
        </w:rPr>
      </w:pPr>
      <w:r w:rsidRPr="0049605A">
        <w:rPr>
          <w:rFonts w:ascii="Times New Roman" w:hAnsi="Times New Roman" w:cs="Times New Roman"/>
          <w:sz w:val="24"/>
          <w:szCs w:val="24"/>
        </w:rPr>
        <w:t>Dipartimento Veterinario e sicurezza degli alimenti di origine animale e l</w:t>
      </w:r>
      <w:r w:rsidRPr="0049605A">
        <w:rPr>
          <w:rFonts w:ascii="Times New Roman" w:hAnsi="Times New Roman" w:cs="Times New Roman"/>
          <w:sz w:val="24"/>
          <w:szCs w:val="24"/>
          <w:lang w:val="fr-FR"/>
        </w:rPr>
        <w:t>’</w:t>
      </w:r>
      <w:r w:rsidRPr="0049605A">
        <w:rPr>
          <w:rFonts w:ascii="Times New Roman" w:hAnsi="Times New Roman" w:cs="Times New Roman"/>
          <w:sz w:val="24"/>
          <w:szCs w:val="24"/>
          <w:lang w:val="en-US"/>
        </w:rPr>
        <w:t>Unit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operativa complessa (Uoc) Prevenzione e Sicurezza negli Ambienti di Lavoro del Dipartimento di Igiene e Prevenzione Sanitaria. Ats ha deciso quest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anno di allestire due stand separati, uno nel pad. A dedicato in particolare alle famiglie (con la prevenzione, ad esempio, in tema di raccolta/consumo funghi),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altro nel pad. B, dedicato soprattutto agli operatori/tecnici in tema di prevenzione e sicurezza sui luoghi di lavoro.</w:t>
      </w:r>
    </w:p>
    <w:p w14:paraId="76CA482B"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b/>
          <w:bCs/>
          <w:sz w:val="24"/>
          <w:szCs w:val="24"/>
        </w:rPr>
      </w:pPr>
      <w:r w:rsidRPr="0049605A">
        <w:rPr>
          <w:rFonts w:ascii="Times New Roman" w:hAnsi="Times New Roman" w:cs="Times New Roman"/>
          <w:b/>
          <w:bCs/>
          <w:sz w:val="24"/>
          <w:szCs w:val="24"/>
        </w:rPr>
        <w:t xml:space="preserve">Fiera di Sant’Alessandro 2022: diamo i numeri. </w:t>
      </w:r>
    </w:p>
    <w:p w14:paraId="493FA1EA"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 xml:space="preserve">Circa </w:t>
      </w:r>
      <w:r w:rsidRPr="001C6477">
        <w:rPr>
          <w:rFonts w:ascii="Times New Roman" w:hAnsi="Times New Roman" w:cs="Times New Roman"/>
          <w:b/>
          <w:bCs/>
          <w:sz w:val="24"/>
          <w:szCs w:val="24"/>
        </w:rPr>
        <w:t>50mila</w:t>
      </w:r>
      <w:r w:rsidRPr="0049605A">
        <w:rPr>
          <w:rFonts w:ascii="Times New Roman" w:hAnsi="Times New Roman" w:cs="Times New Roman"/>
          <w:sz w:val="24"/>
          <w:szCs w:val="24"/>
        </w:rPr>
        <w:t xml:space="preserve"> i metri quadrati complessivi di superficie destinati alla rassegna: </w:t>
      </w:r>
      <w:r w:rsidRPr="001C6477">
        <w:rPr>
          <w:rFonts w:ascii="Times New Roman" w:hAnsi="Times New Roman" w:cs="Times New Roman"/>
          <w:b/>
          <w:bCs/>
          <w:sz w:val="24"/>
          <w:szCs w:val="24"/>
        </w:rPr>
        <w:t>14mila</w:t>
      </w:r>
      <w:r w:rsidRPr="0049605A">
        <w:rPr>
          <w:rFonts w:ascii="Times New Roman" w:hAnsi="Times New Roman" w:cs="Times New Roman"/>
          <w:sz w:val="24"/>
          <w:szCs w:val="24"/>
        </w:rPr>
        <w:t xml:space="preserve"> al coperto (padiglioni A e B e Galleria centrale); i restanti in esterna, con aree dedicate in particolare alla zootecnia e all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equitazione (</w:t>
      </w:r>
      <w:r w:rsidRPr="001C6477">
        <w:rPr>
          <w:rFonts w:ascii="Times New Roman" w:hAnsi="Times New Roman" w:cs="Times New Roman"/>
          <w:b/>
          <w:bCs/>
          <w:sz w:val="24"/>
          <w:szCs w:val="24"/>
        </w:rPr>
        <w:t>oltre 15mila mq a testa</w:t>
      </w:r>
      <w:r w:rsidRPr="0049605A">
        <w:rPr>
          <w:rFonts w:ascii="Times New Roman" w:hAnsi="Times New Roman" w:cs="Times New Roman"/>
          <w:sz w:val="24"/>
          <w:szCs w:val="24"/>
        </w:rPr>
        <w:t>), che consentono al pubblico una visita armonica. Da molti anni evento con qualifica regionale, la Fiera di Sant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Alessandro è stata capace di andare ben oltre i confini lombardi. Delle </w:t>
      </w:r>
      <w:r w:rsidRPr="001C6477">
        <w:rPr>
          <w:rFonts w:ascii="Times New Roman" w:hAnsi="Times New Roman" w:cs="Times New Roman"/>
          <w:b/>
          <w:bCs/>
          <w:sz w:val="24"/>
          <w:szCs w:val="24"/>
        </w:rPr>
        <w:t>172</w:t>
      </w:r>
      <w:r w:rsidRPr="0049605A">
        <w:rPr>
          <w:rFonts w:ascii="Times New Roman" w:hAnsi="Times New Roman" w:cs="Times New Roman"/>
          <w:sz w:val="24"/>
          <w:szCs w:val="24"/>
        </w:rPr>
        <w:t xml:space="preserve"> imprese presenti quest</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anno, infatti, </w:t>
      </w:r>
      <w:r w:rsidRPr="001C6477">
        <w:rPr>
          <w:rFonts w:ascii="Times New Roman" w:hAnsi="Times New Roman" w:cs="Times New Roman"/>
          <w:b/>
          <w:bCs/>
          <w:sz w:val="24"/>
          <w:szCs w:val="24"/>
        </w:rPr>
        <w:t>130</w:t>
      </w:r>
      <w:r w:rsidRPr="0049605A">
        <w:rPr>
          <w:rFonts w:ascii="Times New Roman" w:hAnsi="Times New Roman" w:cs="Times New Roman"/>
          <w:sz w:val="24"/>
          <w:szCs w:val="24"/>
        </w:rPr>
        <w:t xml:space="preserve"> sono lombarde (con il tradizionale primato alle aziende di Bergamo, ben </w:t>
      </w:r>
      <w:r w:rsidRPr="001C6477">
        <w:rPr>
          <w:rFonts w:ascii="Times New Roman" w:hAnsi="Times New Roman" w:cs="Times New Roman"/>
          <w:b/>
          <w:bCs/>
          <w:sz w:val="24"/>
          <w:szCs w:val="24"/>
        </w:rPr>
        <w:t>104</w:t>
      </w:r>
      <w:r w:rsidRPr="0049605A">
        <w:rPr>
          <w:rFonts w:ascii="Times New Roman" w:hAnsi="Times New Roman" w:cs="Times New Roman"/>
          <w:sz w:val="24"/>
          <w:szCs w:val="24"/>
        </w:rPr>
        <w:t xml:space="preserve">), le restanti provengono da altre </w:t>
      </w:r>
      <w:r w:rsidRPr="001C6477">
        <w:rPr>
          <w:rFonts w:ascii="Times New Roman" w:hAnsi="Times New Roman" w:cs="Times New Roman"/>
          <w:b/>
          <w:bCs/>
          <w:sz w:val="24"/>
          <w:szCs w:val="24"/>
        </w:rPr>
        <w:t>12</w:t>
      </w:r>
      <w:r w:rsidRPr="0049605A">
        <w:rPr>
          <w:rFonts w:ascii="Times New Roman" w:hAnsi="Times New Roman" w:cs="Times New Roman"/>
          <w:sz w:val="24"/>
          <w:szCs w:val="24"/>
        </w:rPr>
        <w:t xml:space="preserve"> regioni (dal Trentino Alto Adige alla Calabria, dal Veneto alla Puglia, passando da Emilia Romagna, Liguria, Marche, Piemonte, Sardegna, Sicilia, Toscana e Umbria), </w:t>
      </w:r>
      <w:r w:rsidRPr="001C6477">
        <w:rPr>
          <w:rFonts w:ascii="Times New Roman" w:hAnsi="Times New Roman" w:cs="Times New Roman"/>
          <w:b/>
          <w:bCs/>
          <w:sz w:val="24"/>
          <w:szCs w:val="24"/>
        </w:rPr>
        <w:t>4</w:t>
      </w:r>
      <w:r w:rsidRPr="0049605A">
        <w:rPr>
          <w:rFonts w:ascii="Times New Roman" w:hAnsi="Times New Roman" w:cs="Times New Roman"/>
          <w:sz w:val="24"/>
          <w:szCs w:val="24"/>
        </w:rPr>
        <w:t xml:space="preserve"> dall’estero. Il pubblico ha così l</w:t>
      </w:r>
      <w:r w:rsidRPr="0049605A">
        <w:rPr>
          <w:rFonts w:ascii="Times New Roman" w:hAnsi="Times New Roman" w:cs="Times New Roman"/>
          <w:sz w:val="24"/>
          <w:szCs w:val="24"/>
          <w:lang w:val="fr-FR"/>
        </w:rPr>
        <w:t>’</w:t>
      </w:r>
      <w:r w:rsidRPr="0049605A">
        <w:rPr>
          <w:rFonts w:ascii="Times New Roman" w:hAnsi="Times New Roman" w:cs="Times New Roman"/>
          <w:sz w:val="24"/>
          <w:szCs w:val="24"/>
          <w:lang w:val="en-US"/>
        </w:rPr>
        <w:t>opportunit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di compiere, in un</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unica grande e comoda location, un giro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Italia tra le tante eccellenze del mondo rurale.  </w:t>
      </w:r>
    </w:p>
    <w:p w14:paraId="2933776F"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sz w:val="24"/>
          <w:szCs w:val="24"/>
          <w:u w:color="FE2600"/>
          <w:lang w:val="fr-FR"/>
        </w:rPr>
      </w:pPr>
      <w:r w:rsidRPr="001C6477">
        <w:rPr>
          <w:rFonts w:ascii="Times New Roman" w:hAnsi="Times New Roman" w:cs="Times New Roman"/>
          <w:b/>
          <w:bCs/>
          <w:sz w:val="24"/>
          <w:szCs w:val="24"/>
          <w:u w:color="FE2600"/>
        </w:rPr>
        <w:t>Una ventina</w:t>
      </w:r>
      <w:r w:rsidRPr="0049605A">
        <w:rPr>
          <w:rFonts w:ascii="Times New Roman" w:hAnsi="Times New Roman" w:cs="Times New Roman"/>
          <w:sz w:val="24"/>
          <w:szCs w:val="24"/>
          <w:u w:color="FE2600"/>
        </w:rPr>
        <w:t xml:space="preserve"> le categorie merceologiche in esposizione. La parte del leone spetta al settore ‘Prodotti tipici e Agro-alimentari</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 con circa il 44% delle imprese totali. Al secondo posto il settore ‘Macchine agricole (comprese quelle a campo aperto) e attrezzature</w:t>
      </w:r>
      <w:r w:rsidRPr="0049605A">
        <w:rPr>
          <w:rFonts w:ascii="Times New Roman" w:hAnsi="Times New Roman" w:cs="Times New Roman"/>
          <w:sz w:val="24"/>
          <w:szCs w:val="24"/>
          <w:u w:color="FE2600"/>
          <w:lang w:val="fr-FR"/>
        </w:rPr>
        <w:t xml:space="preserve">’ </w:t>
      </w:r>
      <w:r w:rsidRPr="0049605A">
        <w:rPr>
          <w:rFonts w:ascii="Times New Roman" w:hAnsi="Times New Roman" w:cs="Times New Roman"/>
          <w:sz w:val="24"/>
          <w:szCs w:val="24"/>
          <w:u w:color="FE2600"/>
        </w:rPr>
        <w:t>(oltre il 16%), seguito da ‘Prodotti per la casa</w:t>
      </w:r>
      <w:r w:rsidRPr="0049605A">
        <w:rPr>
          <w:rFonts w:ascii="Times New Roman" w:hAnsi="Times New Roman" w:cs="Times New Roman"/>
          <w:sz w:val="24"/>
          <w:szCs w:val="24"/>
          <w:u w:color="FE2600"/>
          <w:lang w:val="fr-FR"/>
        </w:rPr>
        <w:t xml:space="preserve">’ (7,6%), </w:t>
      </w:r>
      <w:r w:rsidRPr="0049605A">
        <w:rPr>
          <w:rFonts w:ascii="Times New Roman" w:hAnsi="Times New Roman" w:cs="Times New Roman"/>
          <w:sz w:val="24"/>
          <w:szCs w:val="24"/>
          <w:u w:color="FE2600"/>
        </w:rPr>
        <w:t>‘Zootecnia</w:t>
      </w:r>
      <w:r w:rsidRPr="0049605A">
        <w:rPr>
          <w:rFonts w:ascii="Times New Roman" w:hAnsi="Times New Roman" w:cs="Times New Roman"/>
          <w:sz w:val="24"/>
          <w:szCs w:val="24"/>
          <w:u w:color="FE2600"/>
          <w:lang w:val="fr-FR"/>
        </w:rPr>
        <w:t xml:space="preserve">’ </w:t>
      </w:r>
      <w:r w:rsidRPr="0049605A">
        <w:rPr>
          <w:rFonts w:ascii="Times New Roman" w:hAnsi="Times New Roman" w:cs="Times New Roman"/>
          <w:sz w:val="24"/>
          <w:szCs w:val="24"/>
          <w:u w:color="FE2600"/>
        </w:rPr>
        <w:t>(7%), ‘Equitazione e artigianato</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 xml:space="preserve"> (5,2%). Sempre molto presente la rappresentativa di Enti, Istituzioni, Comunit</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 xml:space="preserve">Montane e associazioni di categoria (Pad. A). </w:t>
      </w:r>
    </w:p>
    <w:p w14:paraId="3679A69B" w14:textId="2F3B3EFE"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sz w:val="24"/>
          <w:szCs w:val="24"/>
          <w:u w:color="FE2600"/>
        </w:rPr>
      </w:pPr>
      <w:r w:rsidRPr="0049605A">
        <w:rPr>
          <w:rFonts w:ascii="Times New Roman" w:hAnsi="Times New Roman" w:cs="Times New Roman"/>
          <w:sz w:val="24"/>
          <w:szCs w:val="24"/>
          <w:u w:color="FE2600"/>
        </w:rPr>
        <w:t xml:space="preserve">Oltre a </w:t>
      </w:r>
      <w:r w:rsidRPr="001C6477">
        <w:rPr>
          <w:rFonts w:ascii="Times New Roman" w:hAnsi="Times New Roman" w:cs="Times New Roman"/>
          <w:b/>
          <w:bCs/>
          <w:sz w:val="24"/>
          <w:szCs w:val="24"/>
          <w:u w:color="FE2600"/>
        </w:rPr>
        <w:t>centinaia di macchinari e attrezzature</w:t>
      </w:r>
      <w:r w:rsidRPr="0049605A">
        <w:rPr>
          <w:rFonts w:ascii="Times New Roman" w:hAnsi="Times New Roman" w:cs="Times New Roman"/>
          <w:sz w:val="24"/>
          <w:szCs w:val="24"/>
          <w:u w:color="FE2600"/>
        </w:rPr>
        <w:t xml:space="preserve"> varie (Pad. B e area esterna), il pubblico può toccare con mano nell’area esterna (in assoluta sicurezza, sotto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 xml:space="preserve">attenta sorveglianza degli operatori), </w:t>
      </w:r>
      <w:r w:rsidR="001C6477">
        <w:rPr>
          <w:rFonts w:ascii="Times New Roman" w:hAnsi="Times New Roman" w:cs="Times New Roman"/>
          <w:sz w:val="24"/>
          <w:szCs w:val="24"/>
          <w:u w:color="FE2600"/>
        </w:rPr>
        <w:t xml:space="preserve">oltre </w:t>
      </w:r>
      <w:r w:rsidR="001C6477" w:rsidRPr="001C6477">
        <w:rPr>
          <w:rFonts w:ascii="Times New Roman" w:hAnsi="Times New Roman" w:cs="Times New Roman"/>
          <w:b/>
          <w:bCs/>
          <w:sz w:val="24"/>
          <w:szCs w:val="24"/>
          <w:u w:color="FE2600"/>
        </w:rPr>
        <w:t>500</w:t>
      </w:r>
      <w:r w:rsidR="001C6477">
        <w:rPr>
          <w:rFonts w:ascii="Times New Roman" w:hAnsi="Times New Roman" w:cs="Times New Roman"/>
          <w:sz w:val="24"/>
          <w:szCs w:val="24"/>
          <w:u w:color="FE2600"/>
        </w:rPr>
        <w:t xml:space="preserve"> </w:t>
      </w:r>
      <w:r w:rsidRPr="0049605A">
        <w:rPr>
          <w:rFonts w:ascii="Times New Roman" w:hAnsi="Times New Roman" w:cs="Times New Roman"/>
          <w:sz w:val="24"/>
          <w:szCs w:val="24"/>
          <w:u w:color="FE2600"/>
        </w:rPr>
        <w:t>capi di bestiame, tra cui spiccano oltre 250 cavalli e circa 220 bovini coinvolti in esposizioni e concorsi, oltre a ovicaprini, suini e altri animali da fattoria. Una bella opportunit</w:t>
      </w:r>
      <w:r w:rsidRPr="0049605A">
        <w:rPr>
          <w:rFonts w:ascii="Times New Roman" w:hAnsi="Times New Roman" w:cs="Times New Roman"/>
          <w:sz w:val="24"/>
          <w:szCs w:val="24"/>
          <w:u w:color="FE2600"/>
          <w:lang w:val="fr-FR"/>
        </w:rPr>
        <w:t>à</w:t>
      </w:r>
      <w:r w:rsidRPr="0049605A">
        <w:rPr>
          <w:rFonts w:ascii="Times New Roman" w:hAnsi="Times New Roman" w:cs="Times New Roman"/>
          <w:sz w:val="24"/>
          <w:szCs w:val="24"/>
          <w:u w:color="FE2600"/>
        </w:rPr>
        <w:t>, amata soprattutto dai più piccoli, che, proprio alla Fiera di Sant</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Alessandro hanno spesso la prima occasione di entrare in contatto con gli animali da fattoria. Molto atteso in tal senso il tradizionale ‘battesimo della sella</w:t>
      </w:r>
      <w:r w:rsidRPr="0049605A">
        <w:rPr>
          <w:rFonts w:ascii="Times New Roman" w:hAnsi="Times New Roman" w:cs="Times New Roman"/>
          <w:sz w:val="24"/>
          <w:szCs w:val="24"/>
          <w:u w:color="FE2600"/>
          <w:lang w:val="fr-FR"/>
        </w:rPr>
        <w:t xml:space="preserve">’ </w:t>
      </w:r>
      <w:r w:rsidRPr="0049605A">
        <w:rPr>
          <w:rFonts w:ascii="Times New Roman" w:hAnsi="Times New Roman" w:cs="Times New Roman"/>
          <w:sz w:val="24"/>
          <w:szCs w:val="24"/>
          <w:u w:color="FE2600"/>
        </w:rPr>
        <w:t>a cavallo di simpatici pony.</w:t>
      </w:r>
    </w:p>
    <w:p w14:paraId="7BC35FC0" w14:textId="77777777" w:rsidR="0049605A" w:rsidRPr="0049605A" w:rsidRDefault="0049605A"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p>
    <w:p w14:paraId="78D0D70A" w14:textId="77777777" w:rsidR="0049605A" w:rsidRPr="0049605A" w:rsidRDefault="0049605A"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p>
    <w:p w14:paraId="09E4F6BB" w14:textId="77777777" w:rsidR="0049605A" w:rsidRPr="0049605A" w:rsidRDefault="0049605A"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p>
    <w:p w14:paraId="5E98539B" w14:textId="77777777" w:rsidR="0049605A" w:rsidRPr="0049605A" w:rsidRDefault="0049605A"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p>
    <w:p w14:paraId="7C2819E7" w14:textId="77777777" w:rsidR="0049605A" w:rsidRPr="0049605A" w:rsidRDefault="0049605A"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p>
    <w:p w14:paraId="73F95482" w14:textId="14CC4963"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r w:rsidRPr="0049605A">
        <w:rPr>
          <w:rFonts w:ascii="Times New Roman" w:hAnsi="Times New Roman" w:cs="Times New Roman"/>
          <w:b/>
          <w:bCs/>
          <w:sz w:val="24"/>
          <w:szCs w:val="24"/>
        </w:rPr>
        <w:t>Gli interventi degli organizzatori: Bergamo Fiera Nuova e Promoberg</w:t>
      </w:r>
    </w:p>
    <w:p w14:paraId="3F2BF504" w14:textId="77777777" w:rsidR="00344C38" w:rsidRPr="0049605A" w:rsidRDefault="00344C38" w:rsidP="00E5621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color w:val="auto"/>
          <w:sz w:val="24"/>
          <w:szCs w:val="24"/>
        </w:rPr>
      </w:pPr>
    </w:p>
    <w:p w14:paraId="71E5A015" w14:textId="77777777" w:rsidR="00C45BEF" w:rsidRDefault="00344C38" w:rsidP="0049605A">
      <w:pPr>
        <w:pStyle w:val="Default"/>
        <w:spacing w:line="276" w:lineRule="auto"/>
        <w:rPr>
          <w:color w:val="auto"/>
        </w:rPr>
      </w:pPr>
      <w:r w:rsidRPr="0049605A">
        <w:rPr>
          <w:b/>
          <w:bCs/>
          <w:color w:val="auto"/>
        </w:rPr>
        <w:t>Giuseppe Epinati</w:t>
      </w:r>
      <w:r w:rsidRPr="0049605A">
        <w:rPr>
          <w:color w:val="auto"/>
        </w:rPr>
        <w:t>, Amministratore Unico di Bergamo Fiera Nuova, società per azioni proprietaria dell’immobile Fiera di Bergamo</w:t>
      </w:r>
    </w:p>
    <w:p w14:paraId="56D19C90" w14:textId="554C0B52" w:rsidR="00344C38" w:rsidRPr="0049605A" w:rsidRDefault="00C45BEF" w:rsidP="0049605A">
      <w:pPr>
        <w:pStyle w:val="Default"/>
        <w:spacing w:line="276" w:lineRule="auto"/>
        <w:rPr>
          <w:color w:val="auto"/>
        </w:rPr>
      </w:pPr>
      <w:r>
        <w:rPr>
          <w:color w:val="auto"/>
        </w:rPr>
        <w:t>“</w:t>
      </w:r>
      <w:r w:rsidR="00344C38" w:rsidRPr="0049605A">
        <w:t>Dopo aver superato con grande impegno la dura prova della pandemia, mettendo a disposizione la struttura per vitali scopi sanitari e sociali evidenziati dai media di tutto il mondo, la Fiera di Bergamo da quest’anno è tornata nel pieno delle sue attività, garantendo spazi flessibili, funzionali e moderni. Il nostro polo fieristico è tornato ad essere un fondamentale luogo d’incontro e confronto tra il mondo delle imprese e del lavoro, tra gli operatori dei vari settori economici e il grande pubblico, formato spesso da intere famiglie, come nel caso della Fiera di Sant’Alessandro, da noi organizzata con la preziosa collaborazione di Promoberg.</w:t>
      </w:r>
    </w:p>
    <w:p w14:paraId="27032127" w14:textId="6A2EFBFA" w:rsidR="00344C38" w:rsidRPr="0049605A" w:rsidRDefault="00344C38" w:rsidP="0049605A">
      <w:pPr>
        <w:autoSpaceDE w:val="0"/>
        <w:autoSpaceDN w:val="0"/>
        <w:adjustRightInd w:val="0"/>
        <w:rPr>
          <w:rFonts w:ascii="Times New Roman" w:hAnsi="Times New Roman" w:cs="Times New Roman"/>
          <w:sz w:val="24"/>
          <w:szCs w:val="24"/>
          <w:lang w:eastAsia="it-IT"/>
        </w:rPr>
      </w:pPr>
      <w:r w:rsidRPr="0049605A">
        <w:rPr>
          <w:rFonts w:ascii="Times New Roman" w:hAnsi="Times New Roman" w:cs="Times New Roman"/>
          <w:sz w:val="24"/>
          <w:szCs w:val="24"/>
          <w:lang w:eastAsia="it-IT"/>
        </w:rPr>
        <w:t>In tale contesto, do con molto piacere il benvenuto al nuovo presidente di Promoberg, Luciano Patelli, subentrato nel luglio scorso al dott. Fabio Sannino. Ringraziando Sannino per il lavoro svolto, con la nomina di Patelli usciamo dalla fase transitoria (protrattasi anche a causa della pandemia) per intraprendere il percorso tracciato dai 19 soci di Promoberg, espressione dell’intero mondo economico associativo bergamasco. Trasmetto a Patelli gli auguri più sentiti di buon lavoro, garantendogli tutta la massima collaborazione di Bergamo Fiera Nuova, con l’auspicio che il rapporto tra le nostre due realtà si rafforzi sempre di più, nel solco di una sinergia leale e costruttiva, per conquistare insieme nuovi importanti traguardi a sostegno dell’economia e della promozione del nostro territorio in Italia e nel mondo: se facciamo rete, possiamo davvero raggiungere degli obbiettivi di alto profilo.</w:t>
      </w:r>
      <w:r w:rsidR="0049605A">
        <w:rPr>
          <w:rFonts w:ascii="Times New Roman" w:hAnsi="Times New Roman" w:cs="Times New Roman"/>
          <w:sz w:val="24"/>
          <w:szCs w:val="24"/>
          <w:lang w:eastAsia="it-IT"/>
        </w:rPr>
        <w:t xml:space="preserve"> </w:t>
      </w:r>
      <w:r w:rsidRPr="0049605A">
        <w:rPr>
          <w:rFonts w:ascii="Times New Roman" w:hAnsi="Times New Roman" w:cs="Times New Roman"/>
          <w:sz w:val="24"/>
          <w:szCs w:val="24"/>
          <w:lang w:eastAsia="it-IT"/>
        </w:rPr>
        <w:t xml:space="preserve">Da molto mesi siamo al lavoro per accogliere nel miglior modo possibile le imprese e i visitatori della Fiera di Sant’Alessandro. Anche quest’anno i dati della rassegna confermano la bontà del progetto e l’ottima collaborazione con Promoberg: 50mila metri quadrati di superficie, oltre </w:t>
      </w:r>
      <w:r w:rsidR="0049605A">
        <w:rPr>
          <w:rFonts w:ascii="Times New Roman" w:hAnsi="Times New Roman" w:cs="Times New Roman"/>
          <w:sz w:val="24"/>
          <w:szCs w:val="24"/>
          <w:lang w:eastAsia="it-IT"/>
        </w:rPr>
        <w:t>170</w:t>
      </w:r>
      <w:r w:rsidRPr="0049605A">
        <w:rPr>
          <w:rFonts w:ascii="Times New Roman" w:hAnsi="Times New Roman" w:cs="Times New Roman"/>
          <w:sz w:val="24"/>
          <w:szCs w:val="24"/>
          <w:lang w:eastAsia="it-IT"/>
        </w:rPr>
        <w:t xml:space="preserve"> imprese provenienti da 1</w:t>
      </w:r>
      <w:r w:rsidR="0049605A">
        <w:rPr>
          <w:rFonts w:ascii="Times New Roman" w:hAnsi="Times New Roman" w:cs="Times New Roman"/>
          <w:sz w:val="24"/>
          <w:szCs w:val="24"/>
          <w:lang w:eastAsia="it-IT"/>
        </w:rPr>
        <w:t>3</w:t>
      </w:r>
      <w:r w:rsidRPr="0049605A">
        <w:rPr>
          <w:rFonts w:ascii="Times New Roman" w:hAnsi="Times New Roman" w:cs="Times New Roman"/>
          <w:sz w:val="24"/>
          <w:szCs w:val="24"/>
          <w:lang w:eastAsia="it-IT"/>
        </w:rPr>
        <w:t xml:space="preserve"> regioni, circa 500 animali (tra cui 220 bovini in  rassegna</w:t>
      </w:r>
      <w:r w:rsidR="0049605A">
        <w:rPr>
          <w:rFonts w:ascii="Times New Roman" w:hAnsi="Times New Roman" w:cs="Times New Roman"/>
          <w:sz w:val="24"/>
          <w:szCs w:val="24"/>
          <w:lang w:eastAsia="it-IT"/>
        </w:rPr>
        <w:t xml:space="preserve"> </w:t>
      </w:r>
      <w:r w:rsidRPr="0049605A">
        <w:rPr>
          <w:rFonts w:ascii="Times New Roman" w:hAnsi="Times New Roman" w:cs="Times New Roman"/>
          <w:sz w:val="24"/>
          <w:szCs w:val="24"/>
          <w:lang w:eastAsia="it-IT"/>
        </w:rPr>
        <w:t xml:space="preserve">e </w:t>
      </w:r>
      <w:r w:rsidR="0049605A">
        <w:rPr>
          <w:rFonts w:ascii="Times New Roman" w:hAnsi="Times New Roman" w:cs="Times New Roman"/>
          <w:sz w:val="24"/>
          <w:szCs w:val="24"/>
          <w:lang w:eastAsia="it-IT"/>
        </w:rPr>
        <w:t xml:space="preserve">oltre </w:t>
      </w:r>
      <w:r w:rsidRPr="0049605A">
        <w:rPr>
          <w:rFonts w:ascii="Times New Roman" w:hAnsi="Times New Roman" w:cs="Times New Roman"/>
          <w:sz w:val="24"/>
          <w:szCs w:val="24"/>
          <w:lang w:eastAsia="it-IT"/>
        </w:rPr>
        <w:t>250 cavalli</w:t>
      </w:r>
      <w:r w:rsidR="0049605A">
        <w:rPr>
          <w:rFonts w:ascii="Times New Roman" w:hAnsi="Times New Roman" w:cs="Times New Roman"/>
          <w:sz w:val="24"/>
          <w:szCs w:val="24"/>
          <w:lang w:eastAsia="it-IT"/>
        </w:rPr>
        <w:t>, tra cui un centinaio</w:t>
      </w:r>
      <w:r w:rsidRPr="0049605A">
        <w:rPr>
          <w:rFonts w:ascii="Times New Roman" w:hAnsi="Times New Roman" w:cs="Times New Roman"/>
          <w:sz w:val="24"/>
          <w:szCs w:val="24"/>
          <w:lang w:eastAsia="it-IT"/>
        </w:rPr>
        <w:t xml:space="preserve"> in concorso). Desidero ribadire i punti cardine del mio mandato: garantire tutta la sicurezza necessaria agli utenti della Fiera e rispettare le normative, che vanno monitorate e gestite con le necessarie competenze e portate avanti con adeguati interventi di manutenzione ordinaria e straordinaria.</w:t>
      </w:r>
      <w:r w:rsidR="0049605A">
        <w:rPr>
          <w:rFonts w:ascii="Times New Roman" w:hAnsi="Times New Roman" w:cs="Times New Roman"/>
          <w:sz w:val="24"/>
          <w:szCs w:val="24"/>
          <w:lang w:eastAsia="it-IT"/>
        </w:rPr>
        <w:t xml:space="preserve"> </w:t>
      </w:r>
      <w:r w:rsidRPr="0049605A">
        <w:rPr>
          <w:rFonts w:ascii="Times New Roman" w:hAnsi="Times New Roman" w:cs="Times New Roman"/>
          <w:sz w:val="24"/>
          <w:szCs w:val="24"/>
          <w:lang w:eastAsia="it-IT"/>
        </w:rPr>
        <w:t>Il nostro polo fieristico è un’eccellenza di Bergamo; un patrimonio importante per lo sviluppo e la promozione della Bergamasca in Italia e nel mondo. Una fiera, probabilmente l’unica in Italia, che confina con un aeroporto internazionale, il terzo scalo in Italia per numero di passeggeri: una risorsa che va utilizzata nel migliore dei modi, per far diventare la nostra fiera e il nostro territorio, sempre più internazionali.</w:t>
      </w:r>
      <w:r w:rsidR="0049605A">
        <w:rPr>
          <w:rFonts w:ascii="Times New Roman" w:hAnsi="Times New Roman" w:cs="Times New Roman"/>
          <w:sz w:val="24"/>
          <w:szCs w:val="24"/>
          <w:lang w:eastAsia="it-IT"/>
        </w:rPr>
        <w:t xml:space="preserve"> </w:t>
      </w:r>
      <w:r w:rsidRPr="0049605A">
        <w:rPr>
          <w:rFonts w:ascii="Times New Roman" w:hAnsi="Times New Roman" w:cs="Times New Roman"/>
          <w:sz w:val="24"/>
          <w:szCs w:val="24"/>
        </w:rPr>
        <w:t>Oltre a Promoberg, ringrazio tutte le imprese che hanno creduto nella nostra manifestazione e le tante realtà che, a vario titolo, hanno reso possibile allestire anche quest’anno una vetrina d’eccellenza del settore Primario. Auguro alle tante decine di migliaia di persone che verranno in fiera di emozionarsi e divertisti. Buona Fiera di Sant'Alessandro a tutti!</w:t>
      </w:r>
      <w:r w:rsidR="00C45BEF">
        <w:rPr>
          <w:rFonts w:ascii="Times New Roman" w:hAnsi="Times New Roman" w:cs="Times New Roman"/>
          <w:sz w:val="24"/>
          <w:szCs w:val="24"/>
        </w:rPr>
        <w:t>”</w:t>
      </w:r>
    </w:p>
    <w:p w14:paraId="2D811C9E" w14:textId="77777777" w:rsidR="0049605A" w:rsidRDefault="0049605A"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b/>
          <w:bCs/>
          <w:color w:val="auto"/>
          <w:sz w:val="24"/>
          <w:szCs w:val="24"/>
        </w:rPr>
      </w:pPr>
    </w:p>
    <w:p w14:paraId="615FC39B" w14:textId="77777777" w:rsidR="00C45BEF" w:rsidRDefault="00C45BEF"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b/>
          <w:bCs/>
          <w:color w:val="auto"/>
          <w:sz w:val="24"/>
          <w:szCs w:val="24"/>
        </w:rPr>
      </w:pPr>
    </w:p>
    <w:p w14:paraId="3E1B8C51" w14:textId="4A48AE9E"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b/>
          <w:bCs/>
          <w:color w:val="auto"/>
          <w:sz w:val="24"/>
          <w:szCs w:val="24"/>
        </w:rPr>
      </w:pPr>
      <w:r w:rsidRPr="0049605A">
        <w:rPr>
          <w:rFonts w:ascii="Times New Roman" w:hAnsi="Times New Roman" w:cs="Times New Roman"/>
          <w:b/>
          <w:bCs/>
          <w:color w:val="auto"/>
          <w:sz w:val="24"/>
          <w:szCs w:val="24"/>
        </w:rPr>
        <w:t>Lucian</w:t>
      </w:r>
      <w:r w:rsidR="00F96C5F">
        <w:rPr>
          <w:rFonts w:ascii="Times New Roman" w:hAnsi="Times New Roman" w:cs="Times New Roman"/>
          <w:b/>
          <w:bCs/>
          <w:color w:val="auto"/>
          <w:sz w:val="24"/>
          <w:szCs w:val="24"/>
        </w:rPr>
        <w:t xml:space="preserve">o </w:t>
      </w:r>
      <w:r w:rsidRPr="0049605A">
        <w:rPr>
          <w:rFonts w:ascii="Times New Roman" w:hAnsi="Times New Roman" w:cs="Times New Roman"/>
          <w:b/>
          <w:bCs/>
          <w:color w:val="auto"/>
          <w:sz w:val="24"/>
          <w:szCs w:val="24"/>
        </w:rPr>
        <w:t>Patelli, Presidente di Promob</w:t>
      </w:r>
      <w:r w:rsidR="00C45BEF">
        <w:rPr>
          <w:rFonts w:ascii="Times New Roman" w:hAnsi="Times New Roman" w:cs="Times New Roman"/>
          <w:b/>
          <w:bCs/>
          <w:color w:val="auto"/>
          <w:sz w:val="24"/>
          <w:szCs w:val="24"/>
        </w:rPr>
        <w:t>e</w:t>
      </w:r>
      <w:r w:rsidRPr="0049605A">
        <w:rPr>
          <w:rFonts w:ascii="Times New Roman" w:hAnsi="Times New Roman" w:cs="Times New Roman"/>
          <w:b/>
          <w:bCs/>
          <w:color w:val="auto"/>
          <w:sz w:val="24"/>
          <w:szCs w:val="24"/>
        </w:rPr>
        <w:t>rg Srl, società che gestisce la Fiera di Bergamo</w:t>
      </w:r>
    </w:p>
    <w:p w14:paraId="54200ADB" w14:textId="7375C8B7" w:rsidR="00C45BEF" w:rsidRDefault="00C45BEF"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color w:val="auto"/>
          <w:sz w:val="24"/>
          <w:szCs w:val="24"/>
        </w:rPr>
      </w:pPr>
      <w:r>
        <w:rPr>
          <w:rFonts w:ascii="Times New Roman" w:hAnsi="Times New Roman" w:cs="Times New Roman"/>
          <w:sz w:val="24"/>
          <w:szCs w:val="24"/>
        </w:rPr>
        <w:t>“</w:t>
      </w:r>
      <w:r>
        <w:rPr>
          <w:rFonts w:ascii="Times New Roman" w:hAnsi="Times New Roman" w:cs="Times New Roman"/>
          <w:sz w:val="24"/>
          <w:szCs w:val="24"/>
        </w:rPr>
        <w:t>Esordire nelle vesti di presidente di Promoberg in occasione della Fiera di Sant’Alessandro è per il sottoscritto motivo di grande soddisfazione e orgoglio. Si tratta infatti di un appuntamento nato ben dodici secoli fa per festeggiare, da parte della comunità (allora totalmente contadina) il santo patrono di Bergamo e che va ben oltre il già importante ruolo di manifestazione di riferimento per tutta la filiera del settore Primario. La FdSA fa parte della storia più bella e significativa del nostro territorio, tramandando, nel corso dei secoli, antiche tradizioni che si rinnovano e una cultura che sono ben presenti nel dna di ogni bergamasco. In particolare negli ultimi decenni, la FdSA è stata lo strumento ideale per un costruttivo confronto tra gli operatori del settore con importanti sbocchi per i loro business; e per far toccare con mano, a decine di migliaia di appassionati del mondo contadino, le continue innovazioni hi-tech di un comparto in continua trasformazione, tornato ad essere negli ultimi anni molto attrattivo anche per tanti giovani imprenditori, che hanno deciso di investire le loro competenze, spesso al termine di una laurea,  nel settore agroalimentare, seminando anche tanta passione ed entusiasmo.  Il pubblico trova in fiera il frutto di un lavoro iniziato già un anno fa; tra cui il meglio del settore agroalimentare, dei macchinari, della zootecnia, a cui si aggiungono convegni sulla sicurezza e prevenzione, la millenaria rassegna bovina e i concorsi per cavalli purosangue arabo che proiettano Bergamo nel mondo. Mi associo all’architetto Epinati nel ringraziare tutte le imprese, i main sponsor e i partner, le associazioni di categoria, l’Ats e le tante realtà che hanno reso possibile allestire una manifestazione da sempre nel cuore di tutti gli amanti del mondo rurale. Per ultimi, perché più sentiti, i ringraziamenti all’assemblea dei soci Promoberg per l’importante incarico che mi hanno affidato e all’architetto Giuseppe Epinati per l’accoglienza non formale e le belle parole nei miei confronti. Auspico che la collaborazione con Bfn, così come con tutti i nostri partner, prosegua con rinnovata sinergia, per allestire eventi sempre più importanti e di respiro internazionale, in grado di dare un ulteriore sviluppo all’economia e alla promozione del nostro territorio in Italia e nel mondo</w:t>
      </w:r>
      <w:r>
        <w:rPr>
          <w:rFonts w:ascii="Times New Roman" w:hAnsi="Times New Roman" w:cs="Times New Roman"/>
          <w:sz w:val="24"/>
          <w:szCs w:val="24"/>
        </w:rPr>
        <w:t>”</w:t>
      </w:r>
      <w:r>
        <w:rPr>
          <w:rFonts w:ascii="Times New Roman" w:hAnsi="Times New Roman" w:cs="Times New Roman"/>
          <w:sz w:val="24"/>
          <w:szCs w:val="24"/>
        </w:rPr>
        <w:t>.</w:t>
      </w:r>
    </w:p>
    <w:p w14:paraId="35EB702D"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b/>
          <w:bCs/>
          <w:sz w:val="24"/>
          <w:szCs w:val="24"/>
          <w:u w:color="FE2600"/>
        </w:rPr>
      </w:pPr>
      <w:r w:rsidRPr="0049605A">
        <w:rPr>
          <w:rFonts w:ascii="Times New Roman" w:hAnsi="Times New Roman" w:cs="Times New Roman"/>
          <w:b/>
          <w:bCs/>
          <w:sz w:val="24"/>
          <w:szCs w:val="24"/>
          <w:u w:color="FE2600"/>
        </w:rPr>
        <w:t>Approfondimenti e curiosità</w:t>
      </w:r>
    </w:p>
    <w:p w14:paraId="243B37EE"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b/>
          <w:bCs/>
          <w:sz w:val="24"/>
          <w:szCs w:val="24"/>
          <w:u w:color="FE2600"/>
        </w:rPr>
      </w:pPr>
      <w:r w:rsidRPr="0049605A">
        <w:rPr>
          <w:rFonts w:ascii="Times New Roman" w:hAnsi="Times New Roman" w:cs="Times New Roman"/>
          <w:b/>
          <w:bCs/>
          <w:sz w:val="24"/>
          <w:szCs w:val="24"/>
          <w:u w:color="FE2600"/>
        </w:rPr>
        <w:t xml:space="preserve">Padiglioni A e B, Galleria Centrale, Aree esterne e Centro Congressi: tutto il bello e il buono del mondo rurale. </w:t>
      </w:r>
    </w:p>
    <w:p w14:paraId="0EDD672D"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sz w:val="24"/>
          <w:szCs w:val="24"/>
          <w:u w:color="FE2600"/>
        </w:rPr>
        <w:t>Tra i due padiglioni A e B, la Galleria centrale, il Centro congressi e le tante aree specifiche allestite sull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area esterna, gli appassionati trovano il meglio del comparto: un lungo e piacevole percorso che unisce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agricoltura, la zootecnia, i grandi macchinari e le attrezzature per il mondo rurale, con la presentazione delle ultime innovazioni e le tecnologie dell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agricoltura 4.0 (tra cui si sta facendo avanti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utilizzo dei droni).  E poi, gli importati convegni dedicati in particolare alla prevenzione e alla sicurezza sui luoghi di lavoro, le attivit</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 xml:space="preserve">didattiche che avvicinano i più piccoli alla cultura contadina, </w:t>
      </w:r>
      <w:r w:rsidRPr="0049605A">
        <w:rPr>
          <w:rFonts w:ascii="Times New Roman" w:hAnsi="Times New Roman" w:cs="Times New Roman"/>
          <w:sz w:val="24"/>
          <w:szCs w:val="24"/>
          <w:u w:color="FE2600"/>
        </w:rPr>
        <w:lastRenderedPageBreak/>
        <w:t>le degustazioni guidate e i prodotti enogastronomici che gli operatori del nostro territorio sanno produrre con maestria,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attesa rassegna zootecnica con la proclamazione delle tre “regine di razza” della Mostra e il Concorso internazionale per cavalli purosangue arabi (Show E.C.A.H.O. categoria B internazionale), che, grazie a una significativa partecipazione straniera e alle dirette via web, proietta Bergamo nel mondo, con importanti ricadute per la promozione del territorio orobico. Un settore, quello Primario, nel quale sta crescendo la quota rappresentata dalle nuove generazioni (spesso fornite di laurea) che fanno ripartire con rinnovato entusiasmo e competenze che fanno la differenza le aziende dei propri genitori e nonni.</w:t>
      </w:r>
    </w:p>
    <w:p w14:paraId="5ECBE849"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b/>
          <w:bCs/>
          <w:sz w:val="24"/>
          <w:szCs w:val="24"/>
          <w:u w:color="FE2600"/>
        </w:rPr>
        <w:t>Il Padiglione A</w:t>
      </w:r>
      <w:r w:rsidRPr="0049605A">
        <w:rPr>
          <w:rFonts w:ascii="Times New Roman" w:hAnsi="Times New Roman" w:cs="Times New Roman"/>
          <w:sz w:val="24"/>
          <w:szCs w:val="24"/>
          <w:u w:color="FE2600"/>
        </w:rPr>
        <w:t xml:space="preserve"> (alla sinistra della hall ingresso fiera) accoglie i visitatori con gli stand delle associazioni di categoria, di enti e istituzioni e dei consorzi di tutela e promozione in campo per valorizzare il territorio; e poi le realt</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attive in tema di energie alternative e rinnovabili, consulenza e formazione, floricoltura e florovivaismo, agriturismi, prodotti per la casa. Tanti gli stand dei prodotti agro-alimentari di qualit</w:t>
      </w:r>
      <w:r w:rsidRPr="0049605A">
        <w:rPr>
          <w:rFonts w:ascii="Times New Roman" w:hAnsi="Times New Roman" w:cs="Times New Roman"/>
          <w:sz w:val="24"/>
          <w:szCs w:val="24"/>
          <w:u w:color="FE2600"/>
          <w:lang w:val="fr-FR"/>
        </w:rPr>
        <w:t>à</w:t>
      </w:r>
      <w:r w:rsidRPr="0049605A">
        <w:rPr>
          <w:rFonts w:ascii="Times New Roman" w:hAnsi="Times New Roman" w:cs="Times New Roman"/>
          <w:sz w:val="24"/>
          <w:szCs w:val="24"/>
          <w:u w:color="FE2600"/>
        </w:rPr>
        <w:t xml:space="preserve">, che offrono dimostrazioni e degustazioni guidate dei prodotti tipici e delle eccellenze agroalimentari ed enogastronomiche del territorio orobico e di 12 regioni italiane. </w:t>
      </w:r>
    </w:p>
    <w:p w14:paraId="4F9B2889"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b/>
          <w:bCs/>
          <w:sz w:val="24"/>
          <w:szCs w:val="24"/>
          <w:u w:color="FE2600"/>
        </w:rPr>
        <w:t>Il Padiglione B</w:t>
      </w:r>
      <w:r w:rsidRPr="0049605A">
        <w:rPr>
          <w:rFonts w:ascii="Times New Roman" w:hAnsi="Times New Roman" w:cs="Times New Roman"/>
          <w:sz w:val="24"/>
          <w:szCs w:val="24"/>
          <w:u w:color="FE2600"/>
        </w:rPr>
        <w:t xml:space="preserve"> (alla destra della hall ingresso principale) è da sempre il più gettonato dai bambini, alla ricerca di uno scatto fotografico che li ritrae sui trattori e le macchine agricole (entrambi di grandi dimensioni) per la lavorazione di campi aperti. Ma parlare in tali termini del padiglione B è ingiustamente molto riduttivo. Perché al di l</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del piacere di vedere il grande entusiasmo dei più piccoli (ma non solo) davanti al meglio della produzione di grandi macchinari e delle attrezzature professionali per il mondo rurale e zootecnico (trattori, rimorchi, attrezzature automatiche e semiautomatiche, sistemi di monitoraggio, prodotti, utensileria, sistemi e i servizi per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agricoltura moderna,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orticoltura, il giardinaggio,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equitazione, la zootecnia, macchine dedicate al settore forestale, serbatoi e cisterne trasportabili), sui 6.500 mq del padiglione si incontrano e si confrontano numerosi operatori professionali (provenienti anche da fuori regione), che hanno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lang w:val="en-US"/>
        </w:rPr>
        <w:t>opportunit</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di sviluppare vis a vis nuovi importanti business. Presenti anche realt</w:t>
      </w:r>
      <w:r w:rsidRPr="0049605A">
        <w:rPr>
          <w:rFonts w:ascii="Times New Roman" w:hAnsi="Times New Roman" w:cs="Times New Roman"/>
          <w:sz w:val="24"/>
          <w:szCs w:val="24"/>
          <w:u w:color="FE2600"/>
          <w:lang w:val="fr-FR"/>
        </w:rPr>
        <w:t xml:space="preserve">à </w:t>
      </w:r>
      <w:r w:rsidRPr="0049605A">
        <w:rPr>
          <w:rFonts w:ascii="Times New Roman" w:hAnsi="Times New Roman" w:cs="Times New Roman"/>
          <w:sz w:val="24"/>
          <w:szCs w:val="24"/>
          <w:u w:color="FE2600"/>
        </w:rPr>
        <w:t>esperte nella consulenza in ambito energetico e ambientale (mai così importanti come quest</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anno), e dell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 xml:space="preserve">editoria tecnica. </w:t>
      </w:r>
    </w:p>
    <w:p w14:paraId="0E6EFED1"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b/>
          <w:bCs/>
          <w:sz w:val="24"/>
          <w:szCs w:val="24"/>
          <w:u w:color="FE2600"/>
        </w:rPr>
        <w:t>Galleria centrale.</w:t>
      </w:r>
      <w:r w:rsidRPr="0049605A">
        <w:rPr>
          <w:rFonts w:ascii="Times New Roman" w:hAnsi="Times New Roman" w:cs="Times New Roman"/>
          <w:sz w:val="24"/>
          <w:szCs w:val="24"/>
          <w:u w:color="FE2600"/>
        </w:rPr>
        <w:t xml:space="preserve"> Spazio soprattutto alla musica e ai balli country, con gruppi dal vivo. </w:t>
      </w:r>
    </w:p>
    <w:p w14:paraId="533252BE"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sz w:val="24"/>
          <w:szCs w:val="24"/>
          <w:u w:color="FE2600"/>
        </w:rPr>
        <w:t>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area esterna è da sempre una sorta di grande fattoria in cui i protagonisti indiscussi sono gli animali: diverse le aree specifiche (anche al coperto, con tecnostrutture provvisorie) allestite per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occasione per il ricovero, ad esempio, dei bovini e dei cavalli, a cui si sommano altre aree riservate agli animali da fattoria, tanto gradite ai bambini. Sempre in esterna i visitatori possono trovare inoltre altri stand che ampliano 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 xml:space="preserve">offerta dei due padiglioni. </w:t>
      </w:r>
    </w:p>
    <w:p w14:paraId="346B414D" w14:textId="08A2028E" w:rsidR="006148DA" w:rsidRPr="00C45BEF" w:rsidRDefault="00344C38" w:rsidP="00C45BE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eastAsia="Times New Roman Bold" w:hAnsi="Times New Roman" w:cs="Times New Roman"/>
          <w:sz w:val="24"/>
          <w:szCs w:val="24"/>
          <w:u w:color="FE2600"/>
        </w:rPr>
      </w:pPr>
      <w:r w:rsidRPr="0049605A">
        <w:rPr>
          <w:rFonts w:ascii="Times New Roman" w:hAnsi="Times New Roman" w:cs="Times New Roman"/>
          <w:sz w:val="24"/>
          <w:szCs w:val="24"/>
          <w:u w:color="FE2600"/>
        </w:rPr>
        <w:lastRenderedPageBreak/>
        <w:t>Sull</w:t>
      </w:r>
      <w:r w:rsidRPr="0049605A">
        <w:rPr>
          <w:rFonts w:ascii="Times New Roman" w:hAnsi="Times New Roman" w:cs="Times New Roman"/>
          <w:sz w:val="24"/>
          <w:szCs w:val="24"/>
          <w:u w:color="FE2600"/>
          <w:lang w:val="fr-FR"/>
        </w:rPr>
        <w:t>’</w:t>
      </w:r>
      <w:r w:rsidRPr="0049605A">
        <w:rPr>
          <w:rFonts w:ascii="Times New Roman" w:hAnsi="Times New Roman" w:cs="Times New Roman"/>
          <w:sz w:val="24"/>
          <w:szCs w:val="24"/>
          <w:u w:color="FE2600"/>
        </w:rPr>
        <w:t>area all’aperto – oltre ad altri stand di impr</w:t>
      </w:r>
      <w:r w:rsidR="0049605A">
        <w:rPr>
          <w:rFonts w:ascii="Times New Roman" w:hAnsi="Times New Roman" w:cs="Times New Roman"/>
          <w:sz w:val="24"/>
          <w:szCs w:val="24"/>
          <w:u w:color="FE2600"/>
        </w:rPr>
        <w:t>e</w:t>
      </w:r>
      <w:r w:rsidRPr="0049605A">
        <w:rPr>
          <w:rFonts w:ascii="Times New Roman" w:hAnsi="Times New Roman" w:cs="Times New Roman"/>
          <w:sz w:val="24"/>
          <w:szCs w:val="24"/>
          <w:u w:color="FE2600"/>
        </w:rPr>
        <w:t>se - prendono forma soprattutto gli eventi collaterali per il grande pubblico dedicati ai settori zootecnico ed equestre, tra cui gli attesi concorsi per bovini e per cavalli.</w:t>
      </w:r>
    </w:p>
    <w:p w14:paraId="45CA5508" w14:textId="490087EC"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b/>
          <w:bCs/>
          <w:sz w:val="24"/>
          <w:szCs w:val="24"/>
        </w:rPr>
      </w:pPr>
      <w:r w:rsidRPr="0049605A">
        <w:rPr>
          <w:rFonts w:ascii="Times New Roman" w:hAnsi="Times New Roman" w:cs="Times New Roman"/>
          <w:b/>
          <w:bCs/>
          <w:sz w:val="24"/>
          <w:szCs w:val="24"/>
        </w:rPr>
        <w:t>Eventi: seminari, convegni, concorsi e tanto altro (vedi file allegato)</w:t>
      </w:r>
    </w:p>
    <w:p w14:paraId="7E2CE07B"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b/>
          <w:bCs/>
          <w:sz w:val="24"/>
          <w:szCs w:val="24"/>
        </w:rPr>
      </w:pPr>
      <w:r w:rsidRPr="0049605A">
        <w:rPr>
          <w:rFonts w:ascii="Times New Roman" w:hAnsi="Times New Roman" w:cs="Times New Roman"/>
          <w:b/>
          <w:bCs/>
          <w:sz w:val="24"/>
          <w:szCs w:val="24"/>
        </w:rPr>
        <w:t>Convegni Ats e Coldiretti</w:t>
      </w:r>
    </w:p>
    <w:p w14:paraId="1AACC0F4"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sz w:val="24"/>
          <w:szCs w:val="24"/>
        </w:rPr>
      </w:pPr>
      <w:r w:rsidRPr="0049605A">
        <w:rPr>
          <w:rFonts w:ascii="Times New Roman" w:hAnsi="Times New Roman" w:cs="Times New Roman"/>
          <w:sz w:val="24"/>
          <w:szCs w:val="24"/>
        </w:rPr>
        <w:t>La FdSA consente agli operatori e al vasto pubblica di appassionati di conoscere e/o approfondire tematiche di grande attualit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xml:space="preserve">. Nel pomeriggio </w:t>
      </w:r>
      <w:r w:rsidRPr="001C6018">
        <w:rPr>
          <w:rFonts w:ascii="Times New Roman" w:hAnsi="Times New Roman" w:cs="Times New Roman"/>
          <w:b/>
          <w:bCs/>
          <w:sz w:val="24"/>
          <w:szCs w:val="24"/>
        </w:rPr>
        <w:t>di venerdì, dalle ore 16, il convegno “Il clima che verr</w:t>
      </w:r>
      <w:r w:rsidRPr="001C6018">
        <w:rPr>
          <w:rFonts w:ascii="Times New Roman" w:hAnsi="Times New Roman" w:cs="Times New Roman"/>
          <w:b/>
          <w:bCs/>
          <w:sz w:val="24"/>
          <w:szCs w:val="24"/>
          <w:lang w:val="fr-FR"/>
        </w:rPr>
        <w:t>à</w:t>
      </w:r>
      <w:r w:rsidRPr="001C6018">
        <w:rPr>
          <w:rFonts w:ascii="Times New Roman" w:hAnsi="Times New Roman" w:cs="Times New Roman"/>
          <w:b/>
          <w:bCs/>
          <w:sz w:val="24"/>
          <w:szCs w:val="24"/>
        </w:rPr>
        <w:t>: quali sfide per l</w:t>
      </w:r>
      <w:r w:rsidRPr="001C6018">
        <w:rPr>
          <w:rFonts w:ascii="Times New Roman" w:hAnsi="Times New Roman" w:cs="Times New Roman"/>
          <w:b/>
          <w:bCs/>
          <w:sz w:val="24"/>
          <w:szCs w:val="24"/>
          <w:lang w:val="fr-FR"/>
        </w:rPr>
        <w:t>’</w:t>
      </w:r>
      <w:r w:rsidRPr="001C6018">
        <w:rPr>
          <w:rFonts w:ascii="Times New Roman" w:hAnsi="Times New Roman" w:cs="Times New Roman"/>
          <w:b/>
          <w:bCs/>
          <w:sz w:val="24"/>
          <w:szCs w:val="24"/>
        </w:rPr>
        <w:t xml:space="preserve">agricoltura e il </w:t>
      </w:r>
      <w:r w:rsidRPr="001C6018">
        <w:rPr>
          <w:rFonts w:ascii="Times New Roman" w:hAnsi="Times New Roman" w:cs="Times New Roman"/>
          <w:b/>
          <w:bCs/>
          <w:sz w:val="24"/>
          <w:szCs w:val="24"/>
          <w:lang w:val="es-ES_tradnl"/>
        </w:rPr>
        <w:t>cibo</w:t>
      </w:r>
      <w:r w:rsidRPr="001C6018">
        <w:rPr>
          <w:rFonts w:ascii="Times New Roman" w:hAnsi="Times New Roman" w:cs="Times New Roman"/>
          <w:b/>
          <w:bCs/>
          <w:sz w:val="24"/>
          <w:szCs w:val="24"/>
        </w:rPr>
        <w:t xml:space="preserve"> di qualit</w:t>
      </w:r>
      <w:r w:rsidRPr="001C6018">
        <w:rPr>
          <w:rFonts w:ascii="Times New Roman" w:hAnsi="Times New Roman" w:cs="Times New Roman"/>
          <w:b/>
          <w:bCs/>
          <w:sz w:val="24"/>
          <w:szCs w:val="24"/>
          <w:lang w:val="fr-FR"/>
        </w:rPr>
        <w:t>à</w:t>
      </w:r>
      <w:r w:rsidRPr="001C6018">
        <w:rPr>
          <w:rFonts w:ascii="Times New Roman" w:hAnsi="Times New Roman" w:cs="Times New Roman"/>
          <w:b/>
          <w:bCs/>
          <w:sz w:val="24"/>
          <w:szCs w:val="24"/>
        </w:rPr>
        <w:t>?</w:t>
      </w:r>
      <w:r w:rsidRPr="0049605A">
        <w:rPr>
          <w:rFonts w:ascii="Times New Roman" w:hAnsi="Times New Roman" w:cs="Times New Roman"/>
          <w:sz w:val="24"/>
          <w:szCs w:val="24"/>
        </w:rPr>
        <w:t xml:space="preserve">” organizzato   da  Coldiretti  Bergamo  con il sostegno della Camera di Commercio, industria, artigianato e agricoltura di Bergamo e dell’Associazione BergamoScienza. </w:t>
      </w:r>
      <w:r w:rsidRPr="001C6018">
        <w:rPr>
          <w:rFonts w:ascii="Times New Roman" w:hAnsi="Times New Roman" w:cs="Times New Roman"/>
          <w:b/>
          <w:bCs/>
          <w:sz w:val="24"/>
          <w:szCs w:val="24"/>
        </w:rPr>
        <w:t>Alle 17, presso la sala Colleoni del centro congressi della Fiera, un seminario tecnico organizzato dall</w:t>
      </w:r>
      <w:r w:rsidRPr="001C6018">
        <w:rPr>
          <w:rFonts w:ascii="Times New Roman" w:hAnsi="Times New Roman" w:cs="Times New Roman"/>
          <w:b/>
          <w:bCs/>
          <w:sz w:val="24"/>
          <w:szCs w:val="24"/>
          <w:lang w:val="fr-FR"/>
        </w:rPr>
        <w:t>’</w:t>
      </w:r>
      <w:r w:rsidRPr="001C6018">
        <w:rPr>
          <w:rFonts w:ascii="Times New Roman" w:hAnsi="Times New Roman" w:cs="Times New Roman"/>
          <w:b/>
          <w:bCs/>
          <w:sz w:val="24"/>
          <w:szCs w:val="24"/>
        </w:rPr>
        <w:t>Azienda di tutela della salute (Ats) di Bergamo (</w:t>
      </w:r>
      <w:r w:rsidRPr="001C6018">
        <w:rPr>
          <w:rFonts w:ascii="Times New Roman" w:hAnsi="Times New Roman" w:cs="Times New Roman"/>
          <w:b/>
          <w:bCs/>
          <w:sz w:val="24"/>
          <w:szCs w:val="24"/>
          <w:lang w:val="en-US"/>
        </w:rPr>
        <w:t>Dipartimento Veterinario e sicurezza degli alimenti di origine animale)</w:t>
      </w:r>
      <w:r w:rsidRPr="001C6018">
        <w:rPr>
          <w:rFonts w:ascii="Times New Roman" w:hAnsi="Times New Roman" w:cs="Times New Roman"/>
          <w:b/>
          <w:bCs/>
          <w:sz w:val="24"/>
          <w:szCs w:val="24"/>
        </w:rPr>
        <w:t xml:space="preserve">, dedicato agli operatori riguardante la nuova normativa sulla </w:t>
      </w:r>
      <w:r w:rsidRPr="001C6018">
        <w:rPr>
          <w:rFonts w:ascii="Times New Roman" w:hAnsi="Times New Roman" w:cs="Times New Roman"/>
          <w:b/>
          <w:bCs/>
          <w:sz w:val="24"/>
          <w:szCs w:val="24"/>
          <w:lang w:val="en-US"/>
        </w:rPr>
        <w:t>Gestione e funzionamento dell'anagrafe degli equini</w:t>
      </w:r>
      <w:r w:rsidRPr="001C6018">
        <w:rPr>
          <w:rFonts w:ascii="Times New Roman" w:hAnsi="Times New Roman" w:cs="Times New Roman"/>
          <w:b/>
          <w:bCs/>
          <w:sz w:val="24"/>
          <w:szCs w:val="24"/>
        </w:rPr>
        <w:t>, con relatore Giovanni Cas</w:t>
      </w:r>
      <w:r w:rsidRPr="001C6018">
        <w:rPr>
          <w:rFonts w:ascii="Times New Roman" w:hAnsi="Times New Roman" w:cs="Times New Roman"/>
          <w:b/>
          <w:bCs/>
          <w:sz w:val="24"/>
          <w:szCs w:val="24"/>
          <w:lang w:val="fr-FR"/>
        </w:rPr>
        <w:t>à</w:t>
      </w:r>
      <w:r w:rsidRPr="001C6018">
        <w:rPr>
          <w:rFonts w:ascii="Times New Roman" w:hAnsi="Times New Roman" w:cs="Times New Roman"/>
          <w:b/>
          <w:bCs/>
          <w:sz w:val="24"/>
          <w:szCs w:val="24"/>
        </w:rPr>
        <w:t>.</w:t>
      </w:r>
      <w:r w:rsidRPr="0049605A">
        <w:rPr>
          <w:rFonts w:ascii="Times New Roman" w:hAnsi="Times New Roman" w:cs="Times New Roman"/>
          <w:sz w:val="24"/>
          <w:szCs w:val="24"/>
        </w:rPr>
        <w:t xml:space="preserve"> Nella mattinata di </w:t>
      </w:r>
      <w:r w:rsidRPr="001C6018">
        <w:rPr>
          <w:rFonts w:ascii="Times New Roman" w:hAnsi="Times New Roman" w:cs="Times New Roman"/>
          <w:b/>
          <w:bCs/>
          <w:sz w:val="24"/>
          <w:szCs w:val="24"/>
        </w:rPr>
        <w:t>sabato 3 settembre (dalle 9,30), un seminario promosso da Regione Lombardia, Inail e Ats Bergamo sul tema “Infortuni in Agricoltura: perché? Situazioni, attrezzature utilizzate e possibili soluzioni”</w:t>
      </w:r>
      <w:r w:rsidRPr="0049605A">
        <w:rPr>
          <w:rFonts w:ascii="Times New Roman" w:hAnsi="Times New Roman" w:cs="Times New Roman"/>
          <w:sz w:val="24"/>
          <w:szCs w:val="24"/>
        </w:rPr>
        <w:t>. Moderati da Giuseppina Zottola, direttore dell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U.O.C. Prevenzione e Sicurezza Ambienti di Lavoro di Ats Bergamo, interverranno: Giovanni Cortesi e Andrea Pasqualini, del Dipartimento di Igiene e Prevenzione Sanitaria Ats Bergamo; Vincenzo Laurendi, Dipartimento Innovazione Tecnologica per la Sicurezza degli Impianti, Prodotti e Insediamenti Antropici di Inail; Angelo Romanelli, Unit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Operativa Territoriale di Certificazione Verifica e Ricerca di Bergamo di Inail. La partecipazione al convegno è gratuita, previa registrazione tramite email (</w:t>
      </w:r>
      <w:hyperlink r:id="rId8" w:history="1">
        <w:r w:rsidRPr="0049605A">
          <w:rPr>
            <w:rStyle w:val="Hyperlink2"/>
            <w:rFonts w:ascii="Times New Roman" w:hAnsi="Times New Roman" w:cs="Times New Roman"/>
            <w:sz w:val="24"/>
            <w:szCs w:val="24"/>
          </w:rPr>
          <w:t>segreteria.uoc.psal@ats-bg.it</w:t>
        </w:r>
      </w:hyperlink>
      <w:r w:rsidRPr="0049605A">
        <w:rPr>
          <w:rFonts w:ascii="Times New Roman" w:hAnsi="Times New Roman" w:cs="Times New Roman"/>
          <w:sz w:val="24"/>
          <w:szCs w:val="24"/>
        </w:rPr>
        <w:t xml:space="preserve">) o telefono (035.2270598). </w:t>
      </w:r>
    </w:p>
    <w:p w14:paraId="70730443" w14:textId="77777777" w:rsidR="00344C38" w:rsidRPr="0049605A" w:rsidRDefault="00344C38" w:rsidP="00344C3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Bold" w:hAnsi="Times New Roman" w:cs="Times New Roman"/>
          <w:b/>
          <w:bCs/>
          <w:sz w:val="24"/>
          <w:szCs w:val="24"/>
        </w:rPr>
      </w:pPr>
      <w:r w:rsidRPr="0049605A">
        <w:rPr>
          <w:rFonts w:ascii="Times New Roman" w:hAnsi="Times New Roman" w:cs="Times New Roman"/>
          <w:b/>
          <w:bCs/>
          <w:sz w:val="24"/>
          <w:szCs w:val="24"/>
        </w:rPr>
        <w:t>La storica rassegna bovina della FdSA che incorona le tre regine di razza Frisona, Bruna e Red Holstein.</w:t>
      </w:r>
    </w:p>
    <w:p w14:paraId="07778451" w14:textId="77777777" w:rsidR="00344C38" w:rsidRPr="0049605A" w:rsidRDefault="00344C38" w:rsidP="00344C3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Bold" w:hAnsi="Times New Roman" w:cs="Times New Roman"/>
          <w:sz w:val="24"/>
          <w:szCs w:val="24"/>
        </w:rPr>
      </w:pPr>
    </w:p>
    <w:p w14:paraId="0F1BC237" w14:textId="4546D925" w:rsidR="00344C38" w:rsidRPr="001C6018"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b/>
          <w:bCs/>
          <w:sz w:val="24"/>
          <w:szCs w:val="24"/>
        </w:rPr>
      </w:pPr>
      <w:r w:rsidRPr="0049605A">
        <w:rPr>
          <w:rFonts w:ascii="Times New Roman" w:hAnsi="Times New Roman" w:cs="Times New Roman"/>
          <w:sz w:val="24"/>
          <w:szCs w:val="24"/>
        </w:rPr>
        <w:t>La rassegna bovina della FdSA - appuntamento imperdibile per i commercianti del settore  zootecnico - fa parte della storia non solo della Bergamasca, capace di catturare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attenzione di operatori e appassionati ben oltre i confini del territorio orobico. Durante i tre giorni della manifestazione, gli esemplari si mettono in bella mostra per il piacere dei bambini, ma soprattutto degli allevatori e degli operatori professionali. </w:t>
      </w:r>
      <w:r w:rsidR="001C6018">
        <w:rPr>
          <w:rFonts w:ascii="Times New Roman" w:hAnsi="Times New Roman" w:cs="Times New Roman"/>
          <w:sz w:val="24"/>
          <w:szCs w:val="24"/>
        </w:rPr>
        <w:t>U</w:t>
      </w:r>
      <w:r w:rsidRPr="0049605A">
        <w:rPr>
          <w:rFonts w:ascii="Times New Roman" w:hAnsi="Times New Roman" w:cs="Times New Roman"/>
          <w:sz w:val="24"/>
          <w:szCs w:val="24"/>
        </w:rPr>
        <w:t>na giuria composta da esperti del settore tir</w:t>
      </w:r>
      <w:r w:rsidR="001C6018">
        <w:rPr>
          <w:rFonts w:ascii="Times New Roman" w:hAnsi="Times New Roman" w:cs="Times New Roman"/>
          <w:sz w:val="24"/>
          <w:szCs w:val="24"/>
        </w:rPr>
        <w:t>erà</w:t>
      </w:r>
      <w:r w:rsidRPr="0049605A">
        <w:rPr>
          <w:rFonts w:ascii="Times New Roman" w:hAnsi="Times New Roman" w:cs="Times New Roman"/>
          <w:sz w:val="24"/>
          <w:szCs w:val="24"/>
        </w:rPr>
        <w:t xml:space="preserve"> le somme di quanto analizzato </w:t>
      </w:r>
      <w:r w:rsidR="001C6018">
        <w:rPr>
          <w:rFonts w:ascii="Times New Roman" w:hAnsi="Times New Roman" w:cs="Times New Roman"/>
          <w:sz w:val="24"/>
          <w:szCs w:val="24"/>
        </w:rPr>
        <w:t>tra le tante dic</w:t>
      </w:r>
      <w:r w:rsidR="00012221">
        <w:rPr>
          <w:rFonts w:ascii="Times New Roman" w:hAnsi="Times New Roman" w:cs="Times New Roman"/>
          <w:sz w:val="24"/>
          <w:szCs w:val="24"/>
        </w:rPr>
        <w:t>ine</w:t>
      </w:r>
      <w:r w:rsidR="001C6018">
        <w:rPr>
          <w:rFonts w:ascii="Times New Roman" w:hAnsi="Times New Roman" w:cs="Times New Roman"/>
          <w:sz w:val="24"/>
          <w:szCs w:val="24"/>
        </w:rPr>
        <w:t xml:space="preserve"> di capi in esposizione</w:t>
      </w:r>
      <w:r w:rsidRPr="0049605A">
        <w:rPr>
          <w:rFonts w:ascii="Times New Roman" w:hAnsi="Times New Roman" w:cs="Times New Roman"/>
          <w:sz w:val="24"/>
          <w:szCs w:val="24"/>
        </w:rPr>
        <w:t>, stilando la classifica tanto attesa che decret</w:t>
      </w:r>
      <w:r w:rsidR="001C6018">
        <w:rPr>
          <w:rFonts w:ascii="Times New Roman" w:hAnsi="Times New Roman" w:cs="Times New Roman"/>
          <w:sz w:val="24"/>
          <w:szCs w:val="24"/>
        </w:rPr>
        <w:t xml:space="preserve">erà </w:t>
      </w:r>
      <w:r w:rsidR="001C6018" w:rsidRPr="001C6018">
        <w:rPr>
          <w:rFonts w:ascii="Times New Roman" w:hAnsi="Times New Roman" w:cs="Times New Roman"/>
          <w:b/>
          <w:bCs/>
          <w:sz w:val="24"/>
          <w:szCs w:val="24"/>
        </w:rPr>
        <w:t>nella giornata di domenica</w:t>
      </w:r>
      <w:r w:rsidRPr="001C6018">
        <w:rPr>
          <w:rFonts w:ascii="Times New Roman" w:hAnsi="Times New Roman" w:cs="Times New Roman"/>
          <w:b/>
          <w:bCs/>
          <w:sz w:val="24"/>
          <w:szCs w:val="24"/>
        </w:rPr>
        <w:t xml:space="preserve"> l</w:t>
      </w:r>
      <w:r w:rsidRPr="001C6018">
        <w:rPr>
          <w:rFonts w:ascii="Times New Roman" w:hAnsi="Times New Roman" w:cs="Times New Roman"/>
          <w:b/>
          <w:bCs/>
          <w:sz w:val="24"/>
          <w:szCs w:val="24"/>
          <w:lang w:val="fr-FR"/>
        </w:rPr>
        <w:t>’</w:t>
      </w:r>
      <w:r w:rsidRPr="001C6018">
        <w:rPr>
          <w:rFonts w:ascii="Times New Roman" w:hAnsi="Times New Roman" w:cs="Times New Roman"/>
          <w:b/>
          <w:bCs/>
          <w:sz w:val="24"/>
          <w:szCs w:val="24"/>
        </w:rPr>
        <w:t>incoronazione delle tre “Regine di Razza della Fiera”</w:t>
      </w:r>
      <w:r w:rsidR="00012221">
        <w:rPr>
          <w:rFonts w:ascii="Times New Roman" w:hAnsi="Times New Roman" w:cs="Times New Roman"/>
          <w:b/>
          <w:bCs/>
          <w:sz w:val="24"/>
          <w:szCs w:val="24"/>
        </w:rPr>
        <w:t xml:space="preserve">: </w:t>
      </w:r>
      <w:r w:rsidRPr="001C6018">
        <w:rPr>
          <w:rFonts w:ascii="Times New Roman" w:hAnsi="Times New Roman" w:cs="Times New Roman"/>
          <w:b/>
          <w:bCs/>
          <w:sz w:val="24"/>
          <w:szCs w:val="24"/>
        </w:rPr>
        <w:t xml:space="preserve">Frisona, Bruna e Red Holstein.  </w:t>
      </w:r>
    </w:p>
    <w:p w14:paraId="66325126" w14:textId="77777777" w:rsidR="006148DA" w:rsidRDefault="006148DA"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b/>
          <w:bCs/>
          <w:sz w:val="24"/>
          <w:szCs w:val="24"/>
        </w:rPr>
      </w:pPr>
    </w:p>
    <w:p w14:paraId="06E08071" w14:textId="77777777" w:rsidR="006148DA" w:rsidRDefault="006148DA"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b/>
          <w:bCs/>
          <w:sz w:val="24"/>
          <w:szCs w:val="24"/>
        </w:rPr>
      </w:pPr>
    </w:p>
    <w:p w14:paraId="36F66098" w14:textId="18BD84C6"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49605A">
        <w:rPr>
          <w:rFonts w:ascii="Times New Roman" w:hAnsi="Times New Roman" w:cs="Times New Roman"/>
          <w:b/>
          <w:bCs/>
          <w:sz w:val="24"/>
          <w:szCs w:val="24"/>
        </w:rPr>
        <w:t>Il 10° Concorso Internazionale di Bergamo Cavallo purosangue arabo e il debutto di Egyptian Event Europe</w:t>
      </w:r>
      <w:r w:rsidRPr="0049605A">
        <w:rPr>
          <w:rFonts w:ascii="Times New Roman" w:hAnsi="Times New Roman" w:cs="Times New Roman"/>
          <w:sz w:val="24"/>
          <w:szCs w:val="24"/>
        </w:rPr>
        <w:t>.</w:t>
      </w:r>
    </w:p>
    <w:p w14:paraId="24E46BEE"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Da anni sulle agende degli esperti del settore, la 10a edizione del Concorso internazionale di Bergamo per cavalli purosangue arabi (Show E.C.A.H.O. categoria B internazionale), si presenta anche quest’anno con numeri e livelli qualitativi molto elevati. Al concorso internazionale si aggiunge la grande novità dell’appuntamento europeo dedicato agli esemplari di linea egiziana (</w:t>
      </w:r>
      <w:r w:rsidRPr="0049605A">
        <w:rPr>
          <w:rFonts w:ascii="Times New Roman" w:hAnsi="Times New Roman" w:cs="Times New Roman"/>
          <w:sz w:val="24"/>
          <w:szCs w:val="24"/>
          <w:lang w:val="en-US"/>
        </w:rPr>
        <w:t>Egyptian Event Europe</w:t>
      </w:r>
      <w:r w:rsidRPr="0049605A">
        <w:rPr>
          <w:rFonts w:ascii="Times New Roman" w:hAnsi="Times New Roman" w:cs="Times New Roman"/>
          <w:sz w:val="24"/>
          <w:szCs w:val="24"/>
        </w:rPr>
        <w:t xml:space="preserve">), che debutta per la prima volta al di fuori della Germania, dove è sempre andato in scena. Complessivamente sono un centinaio </w:t>
      </w:r>
      <w:r w:rsidRPr="0049605A">
        <w:rPr>
          <w:rFonts w:ascii="Times New Roman" w:hAnsi="Times New Roman" w:cs="Times New Roman"/>
          <w:sz w:val="24"/>
          <w:szCs w:val="24"/>
          <w:lang w:val="fr-FR"/>
        </w:rPr>
        <w:t xml:space="preserve">i purosangue </w:t>
      </w:r>
      <w:r w:rsidRPr="0049605A">
        <w:rPr>
          <w:rFonts w:ascii="Times New Roman" w:hAnsi="Times New Roman" w:cs="Times New Roman"/>
          <w:sz w:val="24"/>
          <w:szCs w:val="24"/>
        </w:rPr>
        <w:t>pronti a sfidarsi sul campo gara condotti dai fidati handler, con una significativa presenza straniera, in particolare dai paesi della Penisola Arabica. Il dato delle presenze decreta l’elevato standing dello show di Bergamo. In due recenti concorsi molti seguiti a livello internazionale, i cavalli erano una sessantina (Praga), e una quarantina (Olanda), numeri decisamente minori rispetto a quelli di Bergamo.</w:t>
      </w:r>
    </w:p>
    <w:p w14:paraId="6A0D5297" w14:textId="5E12B6B8"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 xml:space="preserve">“Il programma dei concorsi - spiega </w:t>
      </w:r>
      <w:r w:rsidR="00E5621E" w:rsidRPr="00012221">
        <w:rPr>
          <w:rFonts w:ascii="Times New Roman" w:hAnsi="Times New Roman" w:cs="Times New Roman"/>
          <w:b/>
          <w:bCs/>
          <w:sz w:val="24"/>
          <w:szCs w:val="24"/>
        </w:rPr>
        <w:t>Carlo Conte</w:t>
      </w:r>
      <w:r w:rsidRPr="00012221">
        <w:rPr>
          <w:rFonts w:ascii="Times New Roman" w:hAnsi="Times New Roman" w:cs="Times New Roman"/>
          <w:b/>
          <w:bCs/>
          <w:sz w:val="24"/>
          <w:szCs w:val="24"/>
        </w:rPr>
        <w:t xml:space="preserve">, </w:t>
      </w:r>
      <w:r w:rsidR="00E5621E" w:rsidRPr="00012221">
        <w:rPr>
          <w:rFonts w:ascii="Times New Roman" w:hAnsi="Times New Roman" w:cs="Times New Roman"/>
          <w:b/>
          <w:bCs/>
          <w:sz w:val="24"/>
          <w:szCs w:val="24"/>
        </w:rPr>
        <w:t xml:space="preserve">direttore </w:t>
      </w:r>
      <w:r w:rsidR="00012221" w:rsidRPr="00012221">
        <w:rPr>
          <w:rFonts w:ascii="Times New Roman" w:hAnsi="Times New Roman" w:cs="Times New Roman"/>
          <w:b/>
          <w:bCs/>
          <w:sz w:val="24"/>
          <w:szCs w:val="24"/>
        </w:rPr>
        <w:t>operativo</w:t>
      </w:r>
      <w:r w:rsidR="00E5621E" w:rsidRPr="00012221">
        <w:rPr>
          <w:rFonts w:ascii="Times New Roman" w:hAnsi="Times New Roman" w:cs="Times New Roman"/>
          <w:b/>
          <w:bCs/>
          <w:sz w:val="24"/>
          <w:szCs w:val="24"/>
        </w:rPr>
        <w:t xml:space="preserve"> di Promoberg</w:t>
      </w:r>
      <w:r w:rsidR="00E5621E">
        <w:rPr>
          <w:rFonts w:ascii="Times New Roman" w:hAnsi="Times New Roman" w:cs="Times New Roman"/>
          <w:sz w:val="24"/>
          <w:szCs w:val="24"/>
        </w:rPr>
        <w:t xml:space="preserve"> - </w:t>
      </w:r>
      <w:r w:rsidRPr="0049605A">
        <w:rPr>
          <w:rFonts w:ascii="Times New Roman" w:hAnsi="Times New Roman" w:cs="Times New Roman"/>
          <w:sz w:val="24"/>
          <w:szCs w:val="24"/>
        </w:rPr>
        <w:t>prevede due campionati distinti: quello internazionale, nella giornata di sabato e l’</w:t>
      </w:r>
      <w:r w:rsidRPr="0049605A">
        <w:rPr>
          <w:rFonts w:ascii="Times New Roman" w:hAnsi="Times New Roman" w:cs="Times New Roman"/>
          <w:sz w:val="24"/>
          <w:szCs w:val="24"/>
          <w:lang w:val="en-US"/>
        </w:rPr>
        <w:t>Egyptian Event Europe</w:t>
      </w:r>
      <w:r w:rsidRPr="0049605A">
        <w:rPr>
          <w:rFonts w:ascii="Times New Roman" w:hAnsi="Times New Roman" w:cs="Times New Roman"/>
          <w:sz w:val="24"/>
          <w:szCs w:val="24"/>
        </w:rPr>
        <w:t xml:space="preserve">, la domenica. Le diverse categorie sono divise come sempre in base al sesso e all’età del cavallo. </w:t>
      </w:r>
      <w:r w:rsidRPr="00012221">
        <w:rPr>
          <w:rFonts w:ascii="Times New Roman" w:hAnsi="Times New Roman" w:cs="Times New Roman"/>
          <w:sz w:val="24"/>
          <w:szCs w:val="24"/>
        </w:rPr>
        <w:t>Con il concorso internazionale, Bergamo è già da anni una tappa importante del circuito internazionale; l’aver aggiunto anche l’</w:t>
      </w:r>
      <w:r w:rsidRPr="00012221">
        <w:rPr>
          <w:rFonts w:ascii="Times New Roman" w:hAnsi="Times New Roman" w:cs="Times New Roman"/>
          <w:sz w:val="24"/>
          <w:szCs w:val="24"/>
          <w:lang w:val="en-US"/>
        </w:rPr>
        <w:t>Egyptian Event Europe</w:t>
      </w:r>
      <w:r w:rsidRPr="00012221">
        <w:rPr>
          <w:rFonts w:ascii="Times New Roman" w:hAnsi="Times New Roman" w:cs="Times New Roman"/>
          <w:sz w:val="24"/>
          <w:szCs w:val="24"/>
        </w:rPr>
        <w:t xml:space="preserve"> (a tutti gli effetti un campionato europeo) non fa altro che rafforzare la bontà dello show di Bergamo.</w:t>
      </w:r>
      <w:r w:rsidRPr="0049605A">
        <w:rPr>
          <w:rFonts w:ascii="Times New Roman" w:hAnsi="Times New Roman" w:cs="Times New Roman"/>
          <w:sz w:val="24"/>
          <w:szCs w:val="24"/>
        </w:rPr>
        <w:t xml:space="preserve"> Dopo lo stop in Germania imposto dalla pandemia, gli organizzatori hanno deciso di rendere itinerante l’Egyptian Event, ed è molto significativo, e per noi motivo d’orgoglio, che sia stata scelta la nostra città quale prima tappa del nuovo circuito, a conferma che siamo diventati una sede molto importante anche per queste genere di competizione. Già nelle scorse edizioni il concorso internazionale comprendeva una parte dedicata ai cavalli purosangue arabo di linea egiziana, ma quest’anno lo spostamento di sede dello storico evento tedesco aumenta notevolmente la caratura della competizione e, complessivamente, di tutto lo show”.</w:t>
      </w:r>
    </w:p>
    <w:p w14:paraId="1C264F7D"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color w:val="FE2600"/>
          <w:sz w:val="24"/>
          <w:szCs w:val="24"/>
        </w:rPr>
      </w:pPr>
      <w:r w:rsidRPr="0049605A">
        <w:rPr>
          <w:rFonts w:ascii="Times New Roman" w:hAnsi="Times New Roman" w:cs="Times New Roman"/>
          <w:sz w:val="24"/>
          <w:szCs w:val="24"/>
        </w:rPr>
        <w:t>Non poteva che essere internazionale anche la formazione dei giudici, tutti molto esperti e di indiscussa qualit</w:t>
      </w:r>
      <w:r w:rsidRPr="0049605A">
        <w:rPr>
          <w:rFonts w:ascii="Times New Roman" w:hAnsi="Times New Roman" w:cs="Times New Roman"/>
          <w:sz w:val="24"/>
          <w:szCs w:val="24"/>
          <w:lang w:val="fr-FR"/>
        </w:rPr>
        <w:t>à</w:t>
      </w:r>
      <w:r w:rsidRPr="0049605A">
        <w:rPr>
          <w:rFonts w:ascii="Times New Roman" w:hAnsi="Times New Roman" w:cs="Times New Roman"/>
          <w:sz w:val="24"/>
          <w:szCs w:val="24"/>
          <w:lang w:val="en-US"/>
        </w:rPr>
        <w:t xml:space="preserve">: Mohamed Machmoum (Marocco), Klaus Beste (Germania), </w:t>
      </w:r>
      <w:r w:rsidRPr="0049605A">
        <w:rPr>
          <w:rFonts w:ascii="Times New Roman" w:hAnsi="Times New Roman" w:cs="Times New Roman"/>
          <w:sz w:val="24"/>
          <w:szCs w:val="24"/>
        </w:rPr>
        <w:t>Maria Annaratone Ferraroni(Italia) Christine Valette (Francia) e Medhat Gaber (Egitto)</w:t>
      </w:r>
    </w:p>
    <w:p w14:paraId="04C41FB8"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Il concorso proietta Bergamo a livello mondiale non soltanto per la partecipazione di tanti stranieri, ma anche grazie ai tanti contatti da ogni angolo del pianeta per assistere alle dirette streaming di Arabian Essence WebTv (</w:t>
      </w:r>
      <w:hyperlink r:id="rId9" w:history="1">
        <w:r w:rsidRPr="0049605A">
          <w:rPr>
            <w:rStyle w:val="Hyperlink3"/>
            <w:rFonts w:ascii="Times New Roman" w:hAnsi="Times New Roman" w:cs="Times New Roman"/>
            <w:sz w:val="24"/>
            <w:szCs w:val="24"/>
          </w:rPr>
          <w:t>www.arabianessence.tv</w:t>
        </w:r>
      </w:hyperlink>
      <w:r w:rsidRPr="0049605A">
        <w:rPr>
          <w:rFonts w:ascii="Times New Roman" w:hAnsi="Times New Roman" w:cs="Times New Roman"/>
          <w:sz w:val="24"/>
          <w:szCs w:val="24"/>
        </w:rPr>
        <w:t xml:space="preserve">), la tv online che trasmette le più importanti esibizioni internazionali di cavalli arabi. </w:t>
      </w:r>
    </w:p>
    <w:p w14:paraId="1CF8A2EB" w14:textId="77777777" w:rsidR="006148DA" w:rsidRDefault="006148DA"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hAnsi="Times New Roman" w:cs="Times New Roman"/>
          <w:b/>
          <w:bCs/>
          <w:sz w:val="24"/>
          <w:szCs w:val="24"/>
        </w:rPr>
      </w:pPr>
    </w:p>
    <w:p w14:paraId="730176E2" w14:textId="1A006A3F"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88" w:lineRule="auto"/>
        <w:jc w:val="both"/>
        <w:rPr>
          <w:rFonts w:ascii="Times New Roman" w:eastAsia="Times New Roman Bold" w:hAnsi="Times New Roman" w:cs="Times New Roman"/>
          <w:b/>
          <w:bCs/>
          <w:sz w:val="24"/>
          <w:szCs w:val="24"/>
        </w:rPr>
      </w:pPr>
      <w:r w:rsidRPr="0049605A">
        <w:rPr>
          <w:rFonts w:ascii="Times New Roman" w:hAnsi="Times New Roman" w:cs="Times New Roman"/>
          <w:b/>
          <w:bCs/>
          <w:sz w:val="24"/>
          <w:szCs w:val="24"/>
        </w:rPr>
        <w:lastRenderedPageBreak/>
        <w:t>Area Equitazione: per tre giorni in Fiera Bergamo si respira l</w:t>
      </w:r>
      <w:r w:rsidRPr="0049605A">
        <w:rPr>
          <w:rFonts w:ascii="Times New Roman" w:hAnsi="Times New Roman" w:cs="Times New Roman"/>
          <w:b/>
          <w:bCs/>
          <w:sz w:val="24"/>
          <w:szCs w:val="24"/>
          <w:lang w:val="fr-FR"/>
        </w:rPr>
        <w:t>’</w:t>
      </w:r>
      <w:r w:rsidRPr="0049605A">
        <w:rPr>
          <w:rFonts w:ascii="Times New Roman" w:hAnsi="Times New Roman" w:cs="Times New Roman"/>
          <w:b/>
          <w:bCs/>
          <w:sz w:val="24"/>
          <w:szCs w:val="24"/>
        </w:rPr>
        <w:t>aria di un ranch americano. E con Atab spazio anche agli asini, che non sono per niente tonti….</w:t>
      </w:r>
    </w:p>
    <w:p w14:paraId="1A3AC047"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Tra le discipline del settore equestre che stanno catturando sempre di più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interesse del pubblico della FdSA c’è </w:t>
      </w:r>
      <w:r w:rsidRPr="0049605A">
        <w:rPr>
          <w:rFonts w:ascii="Times New Roman" w:hAnsi="Times New Roman" w:cs="Times New Roman"/>
          <w:sz w:val="24"/>
          <w:szCs w:val="24"/>
          <w:lang w:val="es-ES_tradnl"/>
        </w:rPr>
        <w:t xml:space="preserve">sicuramente la </w:t>
      </w:r>
      <w:r w:rsidRPr="0049605A">
        <w:rPr>
          <w:rFonts w:ascii="Times New Roman" w:hAnsi="Times New Roman" w:cs="Times New Roman"/>
          <w:sz w:val="24"/>
          <w:szCs w:val="24"/>
        </w:rPr>
        <w:t>‘2x20 Challenge</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una monta western da lavoro che simula il lavoro di ‘taglio</w:t>
      </w:r>
      <w:r w:rsidRPr="0049605A">
        <w:rPr>
          <w:rFonts w:ascii="Times New Roman" w:hAnsi="Times New Roman" w:cs="Times New Roman"/>
          <w:sz w:val="24"/>
          <w:szCs w:val="24"/>
          <w:lang w:val="fr-FR"/>
        </w:rPr>
        <w:t xml:space="preserve">’ </w:t>
      </w:r>
      <w:r w:rsidRPr="0049605A">
        <w:rPr>
          <w:rFonts w:ascii="Times New Roman" w:hAnsi="Times New Roman" w:cs="Times New Roman"/>
          <w:sz w:val="24"/>
          <w:szCs w:val="24"/>
        </w:rPr>
        <w:t>e conduzione della mandria.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iniziativa è a cura dell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Associazione Italiana 2X20 Challenge, un</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Associazione sportiva dilettantistica (ASD) affiliata alle Associazioni Sportive Sociali Italiane (ASI). Tornando alla 2x20, la squadra è composta da due cavalieri che si alternano nell'entrare in mandria, selezionando un capo per condurlo, con l'aiuto del partner, attraverso un percorso obbligato attraverso due cancelli posti al fondo dell'arena. Vince la squadra che, nella somma dei risultati delle due frazioni, conduce il maggior numero di vitelli nel minor tempo. Le categorie in gara sono cinque, suddivise tra i cavalieri più esperti e quelli principianti. Il 2x20 si basa su capacit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tecniche e velocit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caratteristiche che lo rendono spettacolare e divertente anche ai neofiti. Durante il weekend  saranno presentate anche le discipline di Ranch Sorting e Cutting. La prima (sempre in coppia) ha quale obiettivo quello di spostare un capo alla volta da un recinto ad un altro; la seconda, più tecnica ma molto spettacolare, è condotta da un solo cavaliere, che deve ‘isolare</w:t>
      </w:r>
      <w:r w:rsidRPr="0049605A">
        <w:rPr>
          <w:rFonts w:ascii="Times New Roman" w:hAnsi="Times New Roman" w:cs="Times New Roman"/>
          <w:sz w:val="24"/>
          <w:szCs w:val="24"/>
          <w:lang w:val="fr-FR"/>
        </w:rPr>
        <w:t>’ </w:t>
      </w:r>
      <w:r w:rsidRPr="0049605A">
        <w:rPr>
          <w:rFonts w:ascii="Times New Roman" w:hAnsi="Times New Roman" w:cs="Times New Roman"/>
          <w:sz w:val="24"/>
          <w:szCs w:val="24"/>
        </w:rPr>
        <w:t>dalla mandria il vitello, impedendogli il rientro, anticipando i suoi spostamenti.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ASD in questione vuole offrire, con un particolare riguardo ai giovani atleti, uno spazio sicuro ed un ambiente sereno in cui fare sport a contatto con gli animali (cavalli e vitelli). Per questa ragione promuove le discipline citate  attraverso premi di formazione con trainer qualificati e viaggi negli Stati Uniti, allo scopo di conoscere cavalieri di altissimo livello e sperimentare in un ranch americano il lavoro da cui tali discipline hanno origine.</w:t>
      </w:r>
    </w:p>
    <w:p w14:paraId="5AEF2727"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La FdSA offre quindi un'opportunit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straordinaria al proprio pubblico di conoscere le tipiche discipline western.</w:t>
      </w:r>
    </w:p>
    <w:p w14:paraId="23BDE853"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Il programma prevede: allenamento nel pomeriggio di venerdì; sabato mattina gara di Cutting, nel pomeriggio Ranch Sorting; domenica mattina 2x20Challenge</w:t>
      </w:r>
    </w:p>
    <w:p w14:paraId="478673DF"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Le gare saranno intervallate da giochi per i bambini presenti tra il pubblico.</w:t>
      </w:r>
    </w:p>
    <w:p w14:paraId="0C1802F0"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eastAsia="Times New Roman Bold" w:hAnsi="Times New Roman" w:cs="Times New Roman"/>
          <w:sz w:val="24"/>
          <w:szCs w:val="24"/>
        </w:rPr>
      </w:pPr>
    </w:p>
    <w:p w14:paraId="10356B43"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sz w:val="24"/>
          <w:szCs w:val="24"/>
        </w:rPr>
      </w:pPr>
      <w:r w:rsidRPr="0049605A">
        <w:rPr>
          <w:rFonts w:ascii="Times New Roman" w:hAnsi="Times New Roman" w:cs="Times New Roman"/>
          <w:sz w:val="24"/>
          <w:szCs w:val="24"/>
        </w:rPr>
        <w:t>Bistrattato da un modo di dire ‘popolare</w:t>
      </w:r>
      <w:r w:rsidRPr="0049605A">
        <w:rPr>
          <w:rFonts w:ascii="Times New Roman" w:hAnsi="Times New Roman" w:cs="Times New Roman"/>
          <w:sz w:val="24"/>
          <w:szCs w:val="24"/>
          <w:lang w:val="fr-FR"/>
        </w:rPr>
        <w:t xml:space="preserve">’ </w:t>
      </w:r>
      <w:r w:rsidRPr="0049605A">
        <w:rPr>
          <w:rFonts w:ascii="Times New Roman" w:hAnsi="Times New Roman" w:cs="Times New Roman"/>
          <w:sz w:val="24"/>
          <w:szCs w:val="24"/>
        </w:rPr>
        <w:t>che non rispecchia la realt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Associazione tutela asini bergamaschi (Atab) porta in fiera una bel gruppetto di esemplari, molto mansueti, obbedienti e con grandi capacit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di apprendimento: caratteristiche che rendono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asino perfetto per la pet therapy che le vede protagonista (Onoterapia), dedicata in particolare alle persone con disabilit</w:t>
      </w:r>
      <w:r w:rsidRPr="0049605A">
        <w:rPr>
          <w:rFonts w:ascii="Times New Roman" w:hAnsi="Times New Roman" w:cs="Times New Roman"/>
          <w:sz w:val="24"/>
          <w:szCs w:val="24"/>
          <w:lang w:val="fr-FR"/>
        </w:rPr>
        <w:t>à</w:t>
      </w:r>
      <w:r w:rsidRPr="0049605A">
        <w:rPr>
          <w:rFonts w:ascii="Times New Roman" w:hAnsi="Times New Roman" w:cs="Times New Roman"/>
          <w:sz w:val="24"/>
          <w:szCs w:val="24"/>
        </w:rPr>
        <w:t>. Previsto anche un incontro dedicato alla vita degli asini, con la presentazione di un libro.</w:t>
      </w:r>
    </w:p>
    <w:p w14:paraId="6C60940C"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sz w:val="24"/>
          <w:szCs w:val="24"/>
        </w:rPr>
      </w:pPr>
    </w:p>
    <w:p w14:paraId="501C7EBA"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88" w:lineRule="auto"/>
        <w:jc w:val="both"/>
        <w:rPr>
          <w:rFonts w:ascii="Times New Roman" w:hAnsi="Times New Roman" w:cs="Times New Roman"/>
          <w:b/>
          <w:bCs/>
          <w:sz w:val="24"/>
          <w:szCs w:val="24"/>
        </w:rPr>
      </w:pPr>
      <w:r w:rsidRPr="0049605A">
        <w:rPr>
          <w:rFonts w:ascii="Times New Roman" w:hAnsi="Times New Roman" w:cs="Times New Roman"/>
          <w:b/>
          <w:bCs/>
          <w:sz w:val="24"/>
          <w:szCs w:val="24"/>
        </w:rPr>
        <w:t>Con la FdSA si va anche a scuola</w:t>
      </w:r>
    </w:p>
    <w:p w14:paraId="703694D6" w14:textId="77777777"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sz w:val="24"/>
          <w:szCs w:val="24"/>
        </w:rPr>
      </w:pPr>
      <w:r w:rsidRPr="0049605A">
        <w:rPr>
          <w:rFonts w:ascii="Times New Roman" w:hAnsi="Times New Roman" w:cs="Times New Roman"/>
          <w:sz w:val="24"/>
          <w:szCs w:val="24"/>
        </w:rPr>
        <w:t>Tra gli stand anche due realtà formative, le fondazioni Maddalena di Canossa e Et Labora.</w:t>
      </w:r>
    </w:p>
    <w:p w14:paraId="7BB0680B" w14:textId="04413069" w:rsidR="00344C38" w:rsidRPr="00E5621E"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rPr>
          <w:rFonts w:ascii="Times New Roman" w:eastAsia="Times New Roman" w:hAnsi="Times New Roman" w:cs="Times New Roman"/>
          <w:sz w:val="24"/>
          <w:szCs w:val="24"/>
          <w:bdr w:val="none" w:sz="0" w:space="0" w:color="auto"/>
        </w:rPr>
      </w:pPr>
      <w:r w:rsidRPr="0049605A">
        <w:rPr>
          <w:rFonts w:ascii="Times New Roman" w:hAnsi="Times New Roman" w:cs="Times New Roman"/>
          <w:sz w:val="24"/>
          <w:szCs w:val="24"/>
        </w:rPr>
        <w:t xml:space="preserve">Nel primo caso, la Fondazione presenta i suoi servizi, con un focus mirato ai percorsi post diploma IFTS. L'obiettivo dei percorsi (durata totale 1.000 ore) è quello di inserirsi nel mondo del lavoro </w:t>
      </w:r>
      <w:r w:rsidRPr="0049605A">
        <w:rPr>
          <w:rFonts w:ascii="Times New Roman" w:hAnsi="Times New Roman" w:cs="Times New Roman"/>
          <w:sz w:val="24"/>
          <w:szCs w:val="24"/>
        </w:rPr>
        <w:lastRenderedPageBreak/>
        <w:t>partendo da una formazione professionalizzante di 500 ore, corredata poi da un tirocinio curriculare delle restanti 500 ore in azienda.</w:t>
      </w:r>
      <w:r w:rsidRPr="0049605A">
        <w:rPr>
          <w:rFonts w:ascii="Times New Roman" w:hAnsi="Times New Roman" w:cs="Times New Roman"/>
          <w:sz w:val="24"/>
          <w:szCs w:val="24"/>
        </w:rPr>
        <w:br/>
        <w:t>Il campo d’azione della FMdC varia dalla sfera agroalimentare e quella agricola. Quest'anno propone, tra le altre offerte, tre percorsi in linea con molte delle attività presentate ala Fiera di Sant’Alessandro.</w:t>
      </w:r>
      <w:r w:rsidRPr="0049605A">
        <w:rPr>
          <w:rFonts w:ascii="Times New Roman" w:hAnsi="Times New Roman" w:cs="Times New Roman"/>
          <w:sz w:val="24"/>
          <w:szCs w:val="24"/>
        </w:rPr>
        <w:br/>
      </w:r>
      <w:r w:rsidRPr="0049605A">
        <w:rPr>
          <w:rFonts w:ascii="Times New Roman" w:eastAsia="Times New Roman" w:hAnsi="Times New Roman" w:cs="Times New Roman"/>
          <w:sz w:val="24"/>
          <w:szCs w:val="24"/>
          <w:bdr w:val="none" w:sz="0" w:space="0" w:color="auto"/>
        </w:rPr>
        <w:t xml:space="preserve">Fondazione Et Labora è un’agenzia per il lavoro e formazione professionale al servizio delle persone e delle imprese; realtà imprenditoriali, con l'obiettivo di promuovere una “buona occupazione" e di orientare chi lo desidera alla scoperta delle proprie capacità e potenzialità. </w:t>
      </w:r>
    </w:p>
    <w:p w14:paraId="58470E37" w14:textId="6CBD1514" w:rsidR="00344C38" w:rsidRPr="0049605A" w:rsidRDefault="00344C38" w:rsidP="00344C38">
      <w:pPr>
        <w:rPr>
          <w:rFonts w:ascii="Times New Roman" w:eastAsia="Times New Roman" w:hAnsi="Times New Roman" w:cs="Times New Roman"/>
          <w:sz w:val="24"/>
          <w:szCs w:val="24"/>
          <w:lang w:eastAsia="it-IT"/>
        </w:rPr>
      </w:pPr>
      <w:r w:rsidRPr="0049605A">
        <w:rPr>
          <w:rFonts w:ascii="Times New Roman" w:eastAsia="Times New Roman" w:hAnsi="Times New Roman" w:cs="Times New Roman"/>
          <w:sz w:val="24"/>
          <w:szCs w:val="24"/>
          <w:lang w:eastAsia="it-IT"/>
        </w:rPr>
        <w:t>Si occupa di inserimento/reinserimento lavorativo e accompagna aziende e imprenditori nella definizione e ricerca delle figure professionali più adatte alle loro esigenze.</w:t>
      </w:r>
      <w:r w:rsidR="00E5621E">
        <w:rPr>
          <w:rFonts w:ascii="Times New Roman" w:eastAsia="Times New Roman" w:hAnsi="Times New Roman" w:cs="Times New Roman"/>
          <w:sz w:val="24"/>
          <w:szCs w:val="24"/>
          <w:lang w:eastAsia="it-IT"/>
        </w:rPr>
        <w:t xml:space="preserve"> </w:t>
      </w:r>
      <w:r w:rsidRPr="0049605A">
        <w:rPr>
          <w:rFonts w:ascii="Times New Roman" w:eastAsia="Times New Roman" w:hAnsi="Times New Roman" w:cs="Times New Roman"/>
          <w:sz w:val="24"/>
          <w:szCs w:val="24"/>
          <w:lang w:eastAsia="it-IT"/>
        </w:rPr>
        <w:t>Contribuisce a garantire la permanenza in azienda attraverso la formazione continua del personale, dando risposte efficaci alle richieste del mondo del lavoro, sempre in continua evoluzione.</w:t>
      </w:r>
      <w:r w:rsidR="00E5621E">
        <w:rPr>
          <w:rFonts w:ascii="Times New Roman" w:eastAsia="Times New Roman" w:hAnsi="Times New Roman" w:cs="Times New Roman"/>
          <w:sz w:val="24"/>
          <w:szCs w:val="24"/>
          <w:lang w:eastAsia="it-IT"/>
        </w:rPr>
        <w:t xml:space="preserve"> </w:t>
      </w:r>
      <w:r w:rsidRPr="0049605A">
        <w:rPr>
          <w:rFonts w:ascii="Times New Roman" w:eastAsia="Times New Roman" w:hAnsi="Times New Roman" w:cs="Times New Roman"/>
          <w:sz w:val="24"/>
          <w:szCs w:val="24"/>
          <w:lang w:eastAsia="it-IT"/>
        </w:rPr>
        <w:t>Attraverso WorkinPro Academy promuove i percorsi IFTS - formazione in aula e stage in azienda -   con l'obiettivo di permettere ad ognuno di sviluppare il proprio talento in modo di aumentare le opportunità di inserimento e nel contempo di accompagnare le aziende verso una maggiore competitività aumentando e favorendo rispondendo così ai bisogni delle imprese che necessitano di un maggiore livello di professionalità e di maggiori competenze del personale inserito in azienda.</w:t>
      </w:r>
    </w:p>
    <w:p w14:paraId="052251EB" w14:textId="521023D6" w:rsidR="00344C38" w:rsidRPr="0049605A" w:rsidRDefault="00344C38" w:rsidP="00344C3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sz w:val="24"/>
          <w:szCs w:val="24"/>
        </w:rPr>
      </w:pPr>
      <w:r w:rsidRPr="0049605A">
        <w:rPr>
          <w:rFonts w:ascii="Times New Roman" w:hAnsi="Times New Roman" w:cs="Times New Roman"/>
          <w:b/>
          <w:bCs/>
          <w:sz w:val="24"/>
          <w:szCs w:val="24"/>
        </w:rPr>
        <w:t>SCHEDA SINTETICA FIERA DI SANT</w:t>
      </w:r>
      <w:r w:rsidRPr="0049605A">
        <w:rPr>
          <w:rFonts w:ascii="Times New Roman" w:hAnsi="Times New Roman" w:cs="Times New Roman"/>
          <w:b/>
          <w:bCs/>
          <w:sz w:val="24"/>
          <w:szCs w:val="24"/>
          <w:lang w:val="fr-FR"/>
        </w:rPr>
        <w:t>’</w:t>
      </w:r>
      <w:r w:rsidRPr="0049605A">
        <w:rPr>
          <w:rFonts w:ascii="Times New Roman" w:hAnsi="Times New Roman" w:cs="Times New Roman"/>
          <w:b/>
          <w:bCs/>
          <w:sz w:val="24"/>
          <w:szCs w:val="24"/>
          <w:lang w:val="pt-PT"/>
        </w:rPr>
        <w:t>ALESSANDRO 2022</w:t>
      </w:r>
      <w:r w:rsidRPr="0049605A">
        <w:rPr>
          <w:rFonts w:ascii="Times New Roman" w:hAnsi="Times New Roman" w:cs="Times New Roman"/>
          <w:sz w:val="24"/>
          <w:szCs w:val="24"/>
          <w:lang w:val="pt-PT"/>
        </w:rPr>
        <w:t xml:space="preserve"> - </w:t>
      </w:r>
      <w:r w:rsidRPr="0049605A">
        <w:rPr>
          <w:rFonts w:ascii="Times New Roman" w:hAnsi="Times New Roman" w:cs="Times New Roman"/>
          <w:sz w:val="24"/>
          <w:szCs w:val="24"/>
        </w:rPr>
        <w:t>19</w:t>
      </w:r>
      <w:r w:rsidRPr="0049605A">
        <w:rPr>
          <w:rFonts w:ascii="Times New Roman" w:hAnsi="Times New Roman" w:cs="Times New Roman"/>
          <w:sz w:val="24"/>
          <w:szCs w:val="24"/>
          <w:vertAlign w:val="superscript"/>
        </w:rPr>
        <w:t>a</w:t>
      </w:r>
      <w:r w:rsidRPr="0049605A">
        <w:rPr>
          <w:rFonts w:ascii="Times New Roman" w:hAnsi="Times New Roman" w:cs="Times New Roman"/>
          <w:sz w:val="24"/>
          <w:szCs w:val="24"/>
        </w:rPr>
        <w:t xml:space="preserve"> edizione presso </w:t>
      </w:r>
      <w:r w:rsidR="001C6477">
        <w:rPr>
          <w:rFonts w:ascii="Times New Roman" w:hAnsi="Times New Roman" w:cs="Times New Roman"/>
          <w:sz w:val="24"/>
          <w:szCs w:val="24"/>
        </w:rPr>
        <w:t>la Fiera di Bergamo</w:t>
      </w:r>
    </w:p>
    <w:p w14:paraId="10AD55FA" w14:textId="77777777"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eastAsia="Times New Roman Bold" w:hAnsi="Times New Roman" w:cs="Times New Roman"/>
          <w:sz w:val="24"/>
          <w:szCs w:val="24"/>
        </w:rPr>
      </w:pPr>
      <w:r w:rsidRPr="00012221">
        <w:rPr>
          <w:rFonts w:ascii="Times New Roman" w:hAnsi="Times New Roman" w:cs="Times New Roman"/>
          <w:b/>
          <w:bCs/>
          <w:sz w:val="24"/>
          <w:szCs w:val="24"/>
        </w:rPr>
        <w:t>Date</w:t>
      </w:r>
      <w:r w:rsidRPr="0049605A">
        <w:rPr>
          <w:rFonts w:ascii="Times New Roman" w:hAnsi="Times New Roman" w:cs="Times New Roman"/>
          <w:sz w:val="24"/>
          <w:szCs w:val="24"/>
        </w:rPr>
        <w:t xml:space="preserve">: dal 2 al 4 settembre 2022  </w:t>
      </w:r>
    </w:p>
    <w:p w14:paraId="64C814BC" w14:textId="3FD3F78F"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eastAsia="Times New Roman Bold" w:hAnsi="Times New Roman" w:cs="Times New Roman"/>
          <w:sz w:val="24"/>
          <w:szCs w:val="24"/>
        </w:rPr>
      </w:pPr>
      <w:r w:rsidRPr="00012221">
        <w:rPr>
          <w:rFonts w:ascii="Times New Roman" w:hAnsi="Times New Roman" w:cs="Times New Roman"/>
          <w:b/>
          <w:bCs/>
          <w:sz w:val="24"/>
          <w:szCs w:val="24"/>
          <w:lang w:val="en-US"/>
        </w:rPr>
        <w:t>L</w:t>
      </w:r>
      <w:r w:rsidR="00012221">
        <w:rPr>
          <w:rFonts w:ascii="Times New Roman" w:hAnsi="Times New Roman" w:cs="Times New Roman"/>
          <w:b/>
          <w:bCs/>
          <w:sz w:val="24"/>
          <w:szCs w:val="24"/>
          <w:lang w:val="en-US"/>
        </w:rPr>
        <w:t>uogo</w:t>
      </w:r>
      <w:r w:rsidRPr="0049605A">
        <w:rPr>
          <w:rFonts w:ascii="Times New Roman" w:hAnsi="Times New Roman" w:cs="Times New Roman"/>
          <w:sz w:val="24"/>
          <w:szCs w:val="24"/>
        </w:rPr>
        <w:t>: Fiera di Bergamo, via Lunga - Bergamo</w:t>
      </w:r>
    </w:p>
    <w:p w14:paraId="19F62348" w14:textId="77777777" w:rsidR="00012221"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hAnsi="Times New Roman" w:cs="Times New Roman"/>
          <w:sz w:val="24"/>
          <w:szCs w:val="24"/>
        </w:rPr>
      </w:pPr>
      <w:r w:rsidRPr="00012221">
        <w:rPr>
          <w:rFonts w:ascii="Times New Roman" w:hAnsi="Times New Roman" w:cs="Times New Roman"/>
          <w:b/>
          <w:bCs/>
          <w:sz w:val="24"/>
          <w:szCs w:val="24"/>
        </w:rPr>
        <w:t>Orari</w:t>
      </w:r>
      <w:r w:rsidRPr="0049605A">
        <w:rPr>
          <w:rFonts w:ascii="Times New Roman" w:hAnsi="Times New Roman" w:cs="Times New Roman"/>
          <w:sz w:val="24"/>
          <w:szCs w:val="24"/>
          <w:lang w:val="nl-NL"/>
        </w:rPr>
        <w:t>: Venerd</w:t>
      </w:r>
      <w:r w:rsidRPr="0049605A">
        <w:rPr>
          <w:rFonts w:ascii="Times New Roman" w:hAnsi="Times New Roman" w:cs="Times New Roman"/>
          <w:sz w:val="24"/>
          <w:szCs w:val="24"/>
        </w:rPr>
        <w:t xml:space="preserve">ì 2 settembre: 14.30 - 22.30; sabato 3 Settembre 9 - 22.30; </w:t>
      </w:r>
    </w:p>
    <w:p w14:paraId="6AD063FC" w14:textId="6FDA04C6"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eastAsia="Times New Roman Bold" w:hAnsi="Times New Roman" w:cs="Times New Roman"/>
          <w:sz w:val="24"/>
          <w:szCs w:val="24"/>
        </w:rPr>
      </w:pPr>
      <w:r w:rsidRPr="0049605A">
        <w:rPr>
          <w:rFonts w:ascii="Times New Roman" w:hAnsi="Times New Roman" w:cs="Times New Roman"/>
          <w:sz w:val="24"/>
          <w:szCs w:val="24"/>
        </w:rPr>
        <w:t xml:space="preserve">domenica 4 Settembre 9 - 19. </w:t>
      </w:r>
    </w:p>
    <w:p w14:paraId="5798A5C5" w14:textId="77777777"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eastAsia="Times New Roman Bold" w:hAnsi="Times New Roman" w:cs="Times New Roman"/>
          <w:color w:val="FE2600"/>
          <w:sz w:val="24"/>
          <w:szCs w:val="24"/>
        </w:rPr>
      </w:pPr>
      <w:r w:rsidRPr="0049605A">
        <w:rPr>
          <w:rFonts w:ascii="Times New Roman" w:hAnsi="Times New Roman" w:cs="Times New Roman"/>
          <w:sz w:val="24"/>
          <w:szCs w:val="24"/>
        </w:rPr>
        <w:t>La cerimonia d</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inaugurazione con le autorit</w:t>
      </w:r>
      <w:r w:rsidRPr="0049605A">
        <w:rPr>
          <w:rFonts w:ascii="Times New Roman" w:hAnsi="Times New Roman" w:cs="Times New Roman"/>
          <w:sz w:val="24"/>
          <w:szCs w:val="24"/>
          <w:lang w:val="fr-FR"/>
        </w:rPr>
        <w:t xml:space="preserve">à </w:t>
      </w:r>
      <w:r w:rsidRPr="0049605A">
        <w:rPr>
          <w:rFonts w:ascii="Times New Roman" w:hAnsi="Times New Roman" w:cs="Times New Roman"/>
          <w:sz w:val="24"/>
          <w:szCs w:val="24"/>
        </w:rPr>
        <w:t xml:space="preserve">e il conseguente tradizionale taglio del nastro è </w:t>
      </w:r>
      <w:r w:rsidRPr="0049605A">
        <w:rPr>
          <w:rFonts w:ascii="Times New Roman" w:hAnsi="Times New Roman" w:cs="Times New Roman"/>
          <w:sz w:val="24"/>
          <w:szCs w:val="24"/>
          <w:lang w:val="sv-SE"/>
        </w:rPr>
        <w:t>in programma venerd</w:t>
      </w:r>
      <w:r w:rsidRPr="0049605A">
        <w:rPr>
          <w:rFonts w:ascii="Times New Roman" w:hAnsi="Times New Roman" w:cs="Times New Roman"/>
          <w:sz w:val="24"/>
          <w:szCs w:val="24"/>
        </w:rPr>
        <w:t>ì dalle ore 14,30.</w:t>
      </w:r>
    </w:p>
    <w:p w14:paraId="161C4DB6" w14:textId="77777777"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jc w:val="both"/>
        <w:rPr>
          <w:rFonts w:ascii="Times New Roman" w:eastAsia="Times New Roman Bold" w:hAnsi="Times New Roman" w:cs="Times New Roman"/>
          <w:sz w:val="24"/>
          <w:szCs w:val="24"/>
        </w:rPr>
      </w:pPr>
      <w:r w:rsidRPr="00012221">
        <w:rPr>
          <w:rFonts w:ascii="Times New Roman" w:hAnsi="Times New Roman" w:cs="Times New Roman"/>
          <w:b/>
          <w:bCs/>
          <w:sz w:val="24"/>
          <w:szCs w:val="24"/>
        </w:rPr>
        <w:t>Ingresso</w:t>
      </w:r>
      <w:r w:rsidRPr="0049605A">
        <w:rPr>
          <w:rFonts w:ascii="Times New Roman" w:hAnsi="Times New Roman" w:cs="Times New Roman"/>
          <w:sz w:val="24"/>
          <w:szCs w:val="24"/>
          <w:lang w:val="nl-NL"/>
        </w:rPr>
        <w:t>: Venerd</w:t>
      </w:r>
      <w:r w:rsidRPr="0049605A">
        <w:rPr>
          <w:rFonts w:ascii="Times New Roman" w:hAnsi="Times New Roman" w:cs="Times New Roman"/>
          <w:sz w:val="24"/>
          <w:szCs w:val="24"/>
        </w:rPr>
        <w:t>ì 2 settembre GRATUITO - Sabato 3 e Domenica 4 settembre:  presso le casse della Fiera, biglietto intero 8 euro; ridotto (dai 12 ai 16 anni compresi e over 65) 6 euro. Fortemente consigliato l</w:t>
      </w:r>
      <w:r w:rsidRPr="0049605A">
        <w:rPr>
          <w:rFonts w:ascii="Times New Roman" w:hAnsi="Times New Roman" w:cs="Times New Roman"/>
          <w:sz w:val="24"/>
          <w:szCs w:val="24"/>
          <w:lang w:val="fr-FR"/>
        </w:rPr>
        <w:t>’</w:t>
      </w:r>
      <w:r w:rsidRPr="0049605A">
        <w:rPr>
          <w:rFonts w:ascii="Times New Roman" w:hAnsi="Times New Roman" w:cs="Times New Roman"/>
          <w:sz w:val="24"/>
          <w:szCs w:val="24"/>
        </w:rPr>
        <w:t xml:space="preserve">acquisto online sui siti </w:t>
      </w:r>
      <w:hyperlink r:id="rId10" w:history="1">
        <w:r w:rsidRPr="0049605A">
          <w:rPr>
            <w:rStyle w:val="Hyperlink0"/>
            <w:rFonts w:ascii="Times New Roman" w:hAnsi="Times New Roman" w:cs="Times New Roman"/>
            <w:sz w:val="24"/>
            <w:szCs w:val="24"/>
            <w:lang w:val="fr-FR"/>
          </w:rPr>
          <w:t>fieradisantalessandro.it</w:t>
        </w:r>
      </w:hyperlink>
      <w:r w:rsidRPr="0049605A">
        <w:rPr>
          <w:rFonts w:ascii="Times New Roman" w:hAnsi="Times New Roman" w:cs="Times New Roman"/>
          <w:sz w:val="24"/>
          <w:szCs w:val="24"/>
        </w:rPr>
        <w:t xml:space="preserve"> e </w:t>
      </w:r>
      <w:hyperlink r:id="rId11" w:history="1">
        <w:r w:rsidRPr="0049605A">
          <w:rPr>
            <w:rStyle w:val="Hyperlink1"/>
            <w:rFonts w:ascii="Times New Roman" w:hAnsi="Times New Roman" w:cs="Times New Roman"/>
            <w:sz w:val="24"/>
            <w:szCs w:val="24"/>
          </w:rPr>
          <w:t>bergamofiera.it</w:t>
        </w:r>
      </w:hyperlink>
      <w:r w:rsidRPr="0049605A">
        <w:rPr>
          <w:rFonts w:ascii="Times New Roman" w:hAnsi="Times New Roman" w:cs="Times New Roman"/>
          <w:sz w:val="24"/>
          <w:szCs w:val="24"/>
        </w:rPr>
        <w:t>, con prezzo agevolato: biglietto intero 7 euro, ridotto 5 euro.</w:t>
      </w:r>
    </w:p>
    <w:p w14:paraId="56DDFC1C" w14:textId="12B444AB"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rPr>
          <w:rFonts w:ascii="Times New Roman" w:eastAsia="Times New Roman Bold" w:hAnsi="Times New Roman" w:cs="Times New Roman"/>
          <w:sz w:val="24"/>
          <w:szCs w:val="24"/>
        </w:rPr>
      </w:pPr>
      <w:r w:rsidRPr="00012221">
        <w:rPr>
          <w:rFonts w:ascii="Times New Roman" w:hAnsi="Times New Roman" w:cs="Times New Roman"/>
          <w:b/>
          <w:bCs/>
          <w:sz w:val="24"/>
          <w:szCs w:val="24"/>
        </w:rPr>
        <w:t>Parcheggio</w:t>
      </w:r>
      <w:r w:rsidRPr="0049605A">
        <w:rPr>
          <w:rFonts w:ascii="Times New Roman" w:hAnsi="Times New Roman" w:cs="Times New Roman"/>
          <w:sz w:val="24"/>
          <w:szCs w:val="24"/>
          <w:lang w:val="fr-FR"/>
        </w:rPr>
        <w:t>: 4 euro</w:t>
      </w:r>
    </w:p>
    <w:p w14:paraId="1D1D9278" w14:textId="28BB20D9"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rPr>
          <w:rFonts w:ascii="Times New Roman" w:eastAsia="Times New Roman Bold" w:hAnsi="Times New Roman" w:cs="Times New Roman"/>
          <w:sz w:val="24"/>
          <w:szCs w:val="24"/>
        </w:rPr>
      </w:pPr>
      <w:r w:rsidRPr="00012221">
        <w:rPr>
          <w:rFonts w:ascii="Times New Roman" w:hAnsi="Times New Roman" w:cs="Times New Roman"/>
          <w:b/>
          <w:bCs/>
          <w:sz w:val="24"/>
          <w:szCs w:val="24"/>
        </w:rPr>
        <w:t>Organizzazione</w:t>
      </w:r>
      <w:r w:rsidRPr="0049605A">
        <w:rPr>
          <w:rFonts w:ascii="Times New Roman" w:hAnsi="Times New Roman" w:cs="Times New Roman"/>
          <w:sz w:val="24"/>
          <w:szCs w:val="24"/>
        </w:rPr>
        <w:t xml:space="preserve">: Bergamo Fiera Nuova e Promoberg </w:t>
      </w:r>
    </w:p>
    <w:p w14:paraId="1288C656" w14:textId="77777777"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rPr>
          <w:rFonts w:ascii="Times New Roman" w:eastAsia="Times New Roman Bold" w:hAnsi="Times New Roman" w:cs="Times New Roman"/>
          <w:sz w:val="24"/>
          <w:szCs w:val="24"/>
        </w:rPr>
      </w:pPr>
      <w:r w:rsidRPr="00012221">
        <w:rPr>
          <w:rFonts w:ascii="Times New Roman" w:hAnsi="Times New Roman" w:cs="Times New Roman"/>
          <w:b/>
          <w:bCs/>
          <w:sz w:val="24"/>
          <w:szCs w:val="24"/>
        </w:rPr>
        <w:t>Info, prevendite e approfondimenti</w:t>
      </w:r>
      <w:r w:rsidRPr="0049605A">
        <w:rPr>
          <w:rFonts w:ascii="Times New Roman" w:hAnsi="Times New Roman" w:cs="Times New Roman"/>
          <w:sz w:val="24"/>
          <w:szCs w:val="24"/>
        </w:rPr>
        <w:t xml:space="preserve">: </w:t>
      </w:r>
      <w:hyperlink r:id="rId12" w:history="1">
        <w:r w:rsidRPr="0049605A">
          <w:rPr>
            <w:rStyle w:val="Hyperlink4"/>
            <w:rFonts w:ascii="Times New Roman" w:hAnsi="Times New Roman" w:cs="Times New Roman"/>
            <w:sz w:val="24"/>
            <w:szCs w:val="24"/>
            <w:lang w:val="fr-FR"/>
          </w:rPr>
          <w:t>www.fieradisantalessandro.it</w:t>
        </w:r>
      </w:hyperlink>
      <w:r w:rsidRPr="0049605A">
        <w:rPr>
          <w:rFonts w:ascii="Times New Roman" w:hAnsi="Times New Roman" w:cs="Times New Roman"/>
          <w:sz w:val="24"/>
          <w:szCs w:val="24"/>
        </w:rPr>
        <w:t xml:space="preserve">  </w:t>
      </w:r>
    </w:p>
    <w:p w14:paraId="242D8252" w14:textId="4AECF047" w:rsidR="00344C38" w:rsidRPr="0049605A" w:rsidRDefault="00344C38" w:rsidP="0001222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contextualSpacing/>
        <w:rPr>
          <w:rFonts w:ascii="Times New Roman" w:eastAsia="Times New Roman Bold" w:hAnsi="Times New Roman" w:cs="Times New Roman"/>
          <w:sz w:val="24"/>
          <w:szCs w:val="24"/>
        </w:rPr>
      </w:pPr>
      <w:r w:rsidRPr="0049605A">
        <w:rPr>
          <w:rFonts w:ascii="Times New Roman" w:hAnsi="Times New Roman" w:cs="Times New Roman"/>
          <w:sz w:val="24"/>
          <w:szCs w:val="24"/>
        </w:rPr>
        <w:t>Contatti: Promoberg Srl - Via Lunga c/o F</w:t>
      </w:r>
      <w:r w:rsidR="00012221">
        <w:rPr>
          <w:rFonts w:ascii="Times New Roman" w:hAnsi="Times New Roman" w:cs="Times New Roman"/>
          <w:sz w:val="24"/>
          <w:szCs w:val="24"/>
        </w:rPr>
        <w:t xml:space="preserve">iera di Bergamo </w:t>
      </w:r>
      <w:r w:rsidRPr="0049605A">
        <w:rPr>
          <w:rFonts w:ascii="Times New Roman" w:hAnsi="Times New Roman" w:cs="Times New Roman"/>
          <w:sz w:val="24"/>
          <w:szCs w:val="24"/>
        </w:rPr>
        <w:t>24125 B</w:t>
      </w:r>
      <w:r w:rsidR="00012221">
        <w:rPr>
          <w:rFonts w:ascii="Times New Roman" w:hAnsi="Times New Roman" w:cs="Times New Roman"/>
          <w:sz w:val="24"/>
          <w:szCs w:val="24"/>
        </w:rPr>
        <w:t>ergamo</w:t>
      </w:r>
      <w:r w:rsidRPr="0049605A">
        <w:rPr>
          <w:rFonts w:ascii="Times New Roman" w:hAnsi="Times New Roman" w:cs="Times New Roman"/>
          <w:sz w:val="24"/>
          <w:szCs w:val="24"/>
        </w:rPr>
        <w:t xml:space="preserve">.  </w:t>
      </w:r>
    </w:p>
    <w:p w14:paraId="41B153E9" w14:textId="67A9F721" w:rsidR="00012221" w:rsidRPr="00AD6171" w:rsidRDefault="00344C38" w:rsidP="0001222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76" w:lineRule="auto"/>
        <w:contextualSpacing/>
        <w:rPr>
          <w:rFonts w:ascii="Times New Roman" w:hAnsi="Times New Roman" w:cs="Times New Roman"/>
          <w:color w:val="0432FF"/>
          <w:sz w:val="24"/>
          <w:szCs w:val="24"/>
          <w:u w:val="single" w:color="0432FF"/>
          <w:lang w:val="fr-FR"/>
        </w:rPr>
      </w:pPr>
      <w:r w:rsidRPr="0049605A">
        <w:rPr>
          <w:rFonts w:ascii="Times New Roman" w:hAnsi="Times New Roman" w:cs="Times New Roman"/>
          <w:sz w:val="24"/>
          <w:szCs w:val="24"/>
          <w:lang w:val="pt-PT"/>
        </w:rPr>
        <w:t xml:space="preserve">Tel. + 39 035.3230911/913/914  -  email: </w:t>
      </w:r>
      <w:hyperlink r:id="rId13" w:history="1">
        <w:r w:rsidRPr="0049605A">
          <w:rPr>
            <w:rStyle w:val="Hyperlink4"/>
            <w:rFonts w:ascii="Times New Roman" w:hAnsi="Times New Roman" w:cs="Times New Roman"/>
            <w:sz w:val="24"/>
            <w:szCs w:val="24"/>
            <w:lang w:val="fr-FR"/>
          </w:rPr>
          <w:t>fieradisantalessandro@promoberg.it</w:t>
        </w:r>
      </w:hyperlink>
      <w:r w:rsidRPr="0049605A">
        <w:rPr>
          <w:rFonts w:ascii="Times New Roman" w:hAnsi="Times New Roman" w:cs="Times New Roman"/>
          <w:sz w:val="24"/>
          <w:szCs w:val="24"/>
        </w:rPr>
        <w:t xml:space="preserve">  - sito:  </w:t>
      </w:r>
      <w:hyperlink r:id="rId14" w:history="1">
        <w:r w:rsidRPr="0049605A">
          <w:rPr>
            <w:rStyle w:val="Hyperlink0"/>
            <w:rFonts w:ascii="Times New Roman" w:hAnsi="Times New Roman" w:cs="Times New Roman"/>
            <w:sz w:val="24"/>
            <w:szCs w:val="24"/>
            <w:lang w:val="fr-FR"/>
          </w:rPr>
          <w:t>fieradisantalessandro.it</w:t>
        </w:r>
      </w:hyperlink>
    </w:p>
    <w:p w14:paraId="1C529CD5" w14:textId="77777777" w:rsidR="00AD6171" w:rsidRPr="00AD6171" w:rsidRDefault="006148DA" w:rsidP="008D60A3">
      <w:pPr>
        <w:ind w:right="560"/>
        <w:contextualSpacing/>
        <w:rPr>
          <w:rFonts w:ascii="Times New Roman" w:eastAsia="Arial Unicode MS" w:hAnsi="Times New Roman" w:cs="Times New Roman"/>
          <w:b/>
          <w:bCs/>
          <w:sz w:val="20"/>
          <w:szCs w:val="20"/>
        </w:rPr>
      </w:pPr>
      <w:r w:rsidRPr="00AD6171">
        <w:rPr>
          <w:rFonts w:ascii="Times New Roman" w:eastAsia="Arial Unicode MS" w:hAnsi="Times New Roman" w:cs="Times New Roman"/>
          <w:b/>
          <w:bCs/>
          <w:sz w:val="20"/>
          <w:szCs w:val="20"/>
        </w:rPr>
        <w:t>Marco Conti – Responsabile Ufficio stampa Promoberg</w:t>
      </w:r>
    </w:p>
    <w:p w14:paraId="1056674C" w14:textId="6F995049" w:rsidR="00D06499" w:rsidRPr="00AD6171" w:rsidRDefault="00012221" w:rsidP="008D60A3">
      <w:pPr>
        <w:ind w:right="560"/>
        <w:contextualSpacing/>
        <w:rPr>
          <w:rFonts w:ascii="Times New Roman" w:eastAsia="Arial Unicode MS" w:hAnsi="Times New Roman" w:cs="Times New Roman"/>
          <w:b/>
          <w:bCs/>
          <w:sz w:val="20"/>
          <w:szCs w:val="20"/>
        </w:rPr>
      </w:pPr>
      <w:r w:rsidRPr="00AD6171">
        <w:rPr>
          <w:rFonts w:ascii="Times New Roman" w:eastAsia="Arial Unicode MS" w:hAnsi="Times New Roman" w:cs="Times New Roman"/>
          <w:b/>
          <w:bCs/>
          <w:sz w:val="20"/>
          <w:szCs w:val="20"/>
        </w:rPr>
        <w:t>Mob</w:t>
      </w:r>
      <w:r w:rsidR="00AD6171" w:rsidRPr="00AD6171">
        <w:rPr>
          <w:rFonts w:ascii="Times New Roman" w:eastAsia="Arial Unicode MS" w:hAnsi="Times New Roman" w:cs="Times New Roman"/>
          <w:b/>
          <w:bCs/>
          <w:sz w:val="20"/>
          <w:szCs w:val="20"/>
        </w:rPr>
        <w:t>ile</w:t>
      </w:r>
      <w:r w:rsidR="008D60A3" w:rsidRPr="00AD6171">
        <w:rPr>
          <w:rFonts w:ascii="Times New Roman" w:eastAsia="Arial Unicode MS" w:hAnsi="Times New Roman" w:cs="Times New Roman"/>
          <w:b/>
          <w:bCs/>
          <w:sz w:val="20"/>
          <w:szCs w:val="20"/>
        </w:rPr>
        <w:t>.</w:t>
      </w:r>
      <w:r w:rsidRPr="00AD6171">
        <w:rPr>
          <w:rFonts w:ascii="Times New Roman" w:eastAsia="Arial Unicode MS" w:hAnsi="Times New Roman" w:cs="Times New Roman"/>
          <w:b/>
          <w:bCs/>
          <w:sz w:val="20"/>
          <w:szCs w:val="20"/>
        </w:rPr>
        <w:t xml:space="preserve"> </w:t>
      </w:r>
      <w:r w:rsidR="006148DA" w:rsidRPr="00AD6171">
        <w:rPr>
          <w:rFonts w:ascii="Times New Roman" w:eastAsia="Arial Unicode MS" w:hAnsi="Times New Roman" w:cs="Times New Roman"/>
          <w:b/>
          <w:bCs/>
          <w:sz w:val="20"/>
          <w:szCs w:val="20"/>
        </w:rPr>
        <w:t>335.8082018</w:t>
      </w:r>
      <w:r w:rsidRPr="00AD6171">
        <w:rPr>
          <w:rFonts w:ascii="Times New Roman" w:eastAsia="Arial Unicode MS" w:hAnsi="Times New Roman" w:cs="Times New Roman"/>
          <w:b/>
          <w:bCs/>
          <w:sz w:val="20"/>
          <w:szCs w:val="20"/>
        </w:rPr>
        <w:t xml:space="preserve"> </w:t>
      </w:r>
      <w:r w:rsidR="008D60A3" w:rsidRPr="00AD6171">
        <w:rPr>
          <w:rFonts w:ascii="Times New Roman" w:eastAsia="Arial Unicode MS" w:hAnsi="Times New Roman" w:cs="Times New Roman"/>
          <w:b/>
          <w:bCs/>
          <w:sz w:val="20"/>
          <w:szCs w:val="20"/>
        </w:rPr>
        <w:t>–</w:t>
      </w:r>
      <w:r w:rsidRPr="00AD6171">
        <w:rPr>
          <w:rFonts w:ascii="Times New Roman" w:eastAsia="Arial Unicode MS" w:hAnsi="Times New Roman" w:cs="Times New Roman"/>
          <w:b/>
          <w:bCs/>
          <w:sz w:val="20"/>
          <w:szCs w:val="20"/>
        </w:rPr>
        <w:t xml:space="preserve"> </w:t>
      </w:r>
      <w:r w:rsidR="008D60A3" w:rsidRPr="00AD6171">
        <w:rPr>
          <w:rFonts w:ascii="Times New Roman" w:eastAsia="Arial Unicode MS" w:hAnsi="Times New Roman" w:cs="Times New Roman"/>
          <w:b/>
          <w:bCs/>
          <w:sz w:val="20"/>
          <w:szCs w:val="20"/>
        </w:rPr>
        <w:t>E</w:t>
      </w:r>
      <w:r w:rsidRPr="00AD6171">
        <w:rPr>
          <w:rFonts w:ascii="Times New Roman" w:eastAsia="Arial Unicode MS" w:hAnsi="Times New Roman" w:cs="Times New Roman"/>
          <w:b/>
          <w:bCs/>
          <w:sz w:val="20"/>
          <w:szCs w:val="20"/>
        </w:rPr>
        <w:t>mail</w:t>
      </w:r>
      <w:r w:rsidR="00AD6171" w:rsidRPr="00AD6171">
        <w:rPr>
          <w:rFonts w:ascii="Times New Roman" w:eastAsia="Arial Unicode MS" w:hAnsi="Times New Roman" w:cs="Times New Roman"/>
          <w:b/>
          <w:bCs/>
          <w:sz w:val="20"/>
          <w:szCs w:val="20"/>
        </w:rPr>
        <w:t>:</w:t>
      </w:r>
      <w:r w:rsidR="008D60A3" w:rsidRPr="00AD6171">
        <w:rPr>
          <w:rFonts w:ascii="Times New Roman" w:eastAsia="Arial Unicode MS" w:hAnsi="Times New Roman" w:cs="Times New Roman"/>
          <w:b/>
          <w:bCs/>
          <w:sz w:val="20"/>
          <w:szCs w:val="20"/>
        </w:rPr>
        <w:t xml:space="preserve"> </w:t>
      </w:r>
      <w:r w:rsidRPr="00AD6171">
        <w:rPr>
          <w:rFonts w:ascii="Times New Roman" w:eastAsia="Arial Unicode MS" w:hAnsi="Times New Roman" w:cs="Times New Roman"/>
          <w:b/>
          <w:bCs/>
          <w:sz w:val="20"/>
          <w:szCs w:val="20"/>
        </w:rPr>
        <w:t>marco.conti@promoberg.it</w:t>
      </w:r>
    </w:p>
    <w:sectPr w:rsidR="00D06499" w:rsidRPr="00AD6171" w:rsidSect="00813D84">
      <w:headerReference w:type="default" r:id="rId15"/>
      <w:footerReference w:type="default" r:id="rId16"/>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9137" w14:textId="77777777" w:rsidR="006330CB" w:rsidRDefault="006330CB" w:rsidP="00462D52">
      <w:pPr>
        <w:spacing w:after="0" w:line="240" w:lineRule="auto"/>
      </w:pPr>
      <w:r>
        <w:separator/>
      </w:r>
    </w:p>
  </w:endnote>
  <w:endnote w:type="continuationSeparator" w:id="0">
    <w:p w14:paraId="1D25A650" w14:textId="77777777" w:rsidR="006330CB" w:rsidRDefault="006330CB" w:rsidP="0046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6348" w14:textId="203C08FC" w:rsidR="00462D52" w:rsidRDefault="00813D84">
    <w:pPr>
      <w:pStyle w:val="Pidipagina"/>
    </w:pPr>
    <w:r>
      <w:rPr>
        <w:noProof/>
      </w:rPr>
      <w:drawing>
        <wp:anchor distT="0" distB="0" distL="114300" distR="114300" simplePos="0" relativeHeight="251658240" behindDoc="0" locked="0" layoutInCell="1" allowOverlap="1" wp14:anchorId="3B1F8A33" wp14:editId="01A2893B">
          <wp:simplePos x="0" y="0"/>
          <wp:positionH relativeFrom="column">
            <wp:posOffset>-309245</wp:posOffset>
          </wp:positionH>
          <wp:positionV relativeFrom="page">
            <wp:posOffset>9172575</wp:posOffset>
          </wp:positionV>
          <wp:extent cx="6734175" cy="1283970"/>
          <wp:effectExtent l="0" t="0" r="9525"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AAF8" w14:textId="77777777" w:rsidR="006330CB" w:rsidRDefault="006330CB" w:rsidP="00462D52">
      <w:pPr>
        <w:spacing w:after="0" w:line="240" w:lineRule="auto"/>
      </w:pPr>
      <w:r>
        <w:separator/>
      </w:r>
    </w:p>
  </w:footnote>
  <w:footnote w:type="continuationSeparator" w:id="0">
    <w:p w14:paraId="6D9AF225" w14:textId="77777777" w:rsidR="006330CB" w:rsidRDefault="006330CB" w:rsidP="0046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2" w14:textId="5EFBFC9E" w:rsidR="00462D52" w:rsidRDefault="009E5F63" w:rsidP="001363DF">
    <w:pPr>
      <w:pStyle w:val="Intestazione"/>
      <w:jc w:val="center"/>
    </w:pPr>
    <w:r>
      <w:rPr>
        <w:noProof/>
      </w:rPr>
      <w:drawing>
        <wp:inline distT="0" distB="0" distL="0" distR="0" wp14:anchorId="3FF6D8F1" wp14:editId="054A8034">
          <wp:extent cx="5983623" cy="78959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83623" cy="7895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52"/>
    <w:rsid w:val="00012221"/>
    <w:rsid w:val="00035113"/>
    <w:rsid w:val="00051823"/>
    <w:rsid w:val="000A588A"/>
    <w:rsid w:val="000C7238"/>
    <w:rsid w:val="001363DF"/>
    <w:rsid w:val="00145A6B"/>
    <w:rsid w:val="001468BB"/>
    <w:rsid w:val="00185961"/>
    <w:rsid w:val="001C6018"/>
    <w:rsid w:val="001C6477"/>
    <w:rsid w:val="00255E5F"/>
    <w:rsid w:val="00256ED6"/>
    <w:rsid w:val="00281079"/>
    <w:rsid w:val="00296ABF"/>
    <w:rsid w:val="002D2555"/>
    <w:rsid w:val="002F3569"/>
    <w:rsid w:val="00321E4F"/>
    <w:rsid w:val="00344C38"/>
    <w:rsid w:val="00395B87"/>
    <w:rsid w:val="00395E16"/>
    <w:rsid w:val="00444A0E"/>
    <w:rsid w:val="00462D52"/>
    <w:rsid w:val="004844CF"/>
    <w:rsid w:val="0049605A"/>
    <w:rsid w:val="004A20E4"/>
    <w:rsid w:val="006007CD"/>
    <w:rsid w:val="006148DA"/>
    <w:rsid w:val="006155A9"/>
    <w:rsid w:val="00631E98"/>
    <w:rsid w:val="006330CB"/>
    <w:rsid w:val="00654DB7"/>
    <w:rsid w:val="006E7B54"/>
    <w:rsid w:val="00813D84"/>
    <w:rsid w:val="008626DC"/>
    <w:rsid w:val="008C2C39"/>
    <w:rsid w:val="008D16B9"/>
    <w:rsid w:val="008D60A3"/>
    <w:rsid w:val="009E5F63"/>
    <w:rsid w:val="00A42F01"/>
    <w:rsid w:val="00AD6171"/>
    <w:rsid w:val="00B041D4"/>
    <w:rsid w:val="00B33B45"/>
    <w:rsid w:val="00BB317B"/>
    <w:rsid w:val="00C45BEF"/>
    <w:rsid w:val="00C63166"/>
    <w:rsid w:val="00C66D68"/>
    <w:rsid w:val="00CF6F28"/>
    <w:rsid w:val="00D06499"/>
    <w:rsid w:val="00D6797C"/>
    <w:rsid w:val="00DA0F31"/>
    <w:rsid w:val="00E5621E"/>
    <w:rsid w:val="00E63232"/>
    <w:rsid w:val="00F01370"/>
    <w:rsid w:val="00F016DE"/>
    <w:rsid w:val="00F2601B"/>
    <w:rsid w:val="00F96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1B17"/>
  <w15:chartTrackingRefBased/>
  <w15:docId w15:val="{EBB81E91-0242-473B-B87D-736CA84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6D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D52"/>
  </w:style>
  <w:style w:type="paragraph" w:styleId="Pidipagina">
    <w:name w:val="footer"/>
    <w:basedOn w:val="Normale"/>
    <w:link w:val="PidipaginaCarattere"/>
    <w:uiPriority w:val="99"/>
    <w:unhideWhenUsed/>
    <w:rsid w:val="0046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D52"/>
  </w:style>
  <w:style w:type="paragraph" w:styleId="Testofumetto">
    <w:name w:val="Balloon Text"/>
    <w:basedOn w:val="Normale"/>
    <w:link w:val="TestofumettoCarattere"/>
    <w:uiPriority w:val="99"/>
    <w:semiHidden/>
    <w:unhideWhenUsed/>
    <w:rsid w:val="00462D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D52"/>
    <w:rPr>
      <w:rFonts w:ascii="Segoe UI" w:hAnsi="Segoe UI" w:cs="Segoe UI"/>
      <w:sz w:val="18"/>
      <w:szCs w:val="18"/>
    </w:rPr>
  </w:style>
  <w:style w:type="paragraph" w:customStyle="1" w:styleId="Didefault">
    <w:name w:val="Di default"/>
    <w:rsid w:val="00344C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character" w:customStyle="1" w:styleId="Hyperlink0">
    <w:name w:val="Hyperlink.0"/>
    <w:basedOn w:val="Carpredefinitoparagrafo"/>
    <w:rsid w:val="00344C38"/>
    <w:rPr>
      <w:color w:val="0432FF"/>
      <w:u w:val="single" w:color="0432FF"/>
    </w:rPr>
  </w:style>
  <w:style w:type="character" w:customStyle="1" w:styleId="Hyperlink1">
    <w:name w:val="Hyperlink.1"/>
    <w:basedOn w:val="Carpredefinitoparagrafo"/>
    <w:rsid w:val="00344C38"/>
    <w:rPr>
      <w:u w:val="single" w:color="0432FF"/>
    </w:rPr>
  </w:style>
  <w:style w:type="character" w:customStyle="1" w:styleId="Hyperlink2">
    <w:name w:val="Hyperlink.2"/>
    <w:basedOn w:val="Carpredefinitoparagrafo"/>
    <w:rsid w:val="00344C38"/>
    <w:rPr>
      <w:u w:val="single" w:color="0079CC"/>
    </w:rPr>
  </w:style>
  <w:style w:type="character" w:customStyle="1" w:styleId="Hyperlink3">
    <w:name w:val="Hyperlink.3"/>
    <w:basedOn w:val="Carpredefinitoparagrafo"/>
    <w:rsid w:val="00344C38"/>
    <w:rPr>
      <w:color w:val="0079CC"/>
      <w:u w:val="single" w:color="0079CC"/>
    </w:rPr>
  </w:style>
  <w:style w:type="character" w:customStyle="1" w:styleId="Hyperlink4">
    <w:name w:val="Hyperlink.4"/>
    <w:basedOn w:val="Carpredefinitoparagrafo"/>
    <w:rsid w:val="00344C38"/>
    <w:rPr>
      <w:u w:val="single"/>
    </w:rPr>
  </w:style>
  <w:style w:type="paragraph" w:customStyle="1" w:styleId="Default">
    <w:name w:val="Default"/>
    <w:rsid w:val="00344C38"/>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it-IT"/>
    </w:rPr>
  </w:style>
  <w:style w:type="character" w:styleId="Collegamentoipertestuale">
    <w:name w:val="Hyperlink"/>
    <w:basedOn w:val="Carpredefinitoparagrafo"/>
    <w:uiPriority w:val="99"/>
    <w:unhideWhenUsed/>
    <w:rsid w:val="00D06499"/>
    <w:rPr>
      <w:color w:val="0563C1" w:themeColor="hyperlink"/>
      <w:u w:val="single"/>
    </w:rPr>
  </w:style>
  <w:style w:type="character" w:styleId="Menzionenonrisolta">
    <w:name w:val="Unresolved Mention"/>
    <w:basedOn w:val="Carpredefinitoparagrafo"/>
    <w:uiPriority w:val="99"/>
    <w:semiHidden/>
    <w:unhideWhenUsed/>
    <w:rsid w:val="00D0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uoc.psal@ats-bg.it" TargetMode="External"/><Relationship Id="rId13" Type="http://schemas.openxmlformats.org/officeDocument/2006/relationships/hyperlink" Target="mailto:fieradisantalessandro@promoberg.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ergamofiera.it" TargetMode="External"/><Relationship Id="rId12" Type="http://schemas.openxmlformats.org/officeDocument/2006/relationships/hyperlink" Target="http://www.fieradisantalessandro.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fieradisantalessandro.it" TargetMode="External"/><Relationship Id="rId11" Type="http://schemas.openxmlformats.org/officeDocument/2006/relationships/hyperlink" Target="http://bergamofiera.i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fieradisantalessandro.it" TargetMode="External"/><Relationship Id="rId4" Type="http://schemas.openxmlformats.org/officeDocument/2006/relationships/footnotes" Target="footnotes.xml"/><Relationship Id="rId9" Type="http://schemas.openxmlformats.org/officeDocument/2006/relationships/hyperlink" Target="http://www.arabianessence.tv" TargetMode="External"/><Relationship Id="rId14" Type="http://schemas.openxmlformats.org/officeDocument/2006/relationships/hyperlink" Target="http://fieradisantalessandr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4557</Words>
  <Characters>25981</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admin4</cp:lastModifiedBy>
  <cp:revision>11</cp:revision>
  <cp:lastPrinted>2022-08-30T10:16:00Z</cp:lastPrinted>
  <dcterms:created xsi:type="dcterms:W3CDTF">2022-08-29T17:19:00Z</dcterms:created>
  <dcterms:modified xsi:type="dcterms:W3CDTF">2022-09-06T12:30:00Z</dcterms:modified>
</cp:coreProperties>
</file>